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val="false"/>
          <w:bCs w:val="false"/>
          <w:i/>
          <w:i/>
          <w:iCs/>
        </w:rPr>
      </w:pPr>
      <w:r>
        <w:rPr>
          <w:b w:val="false"/>
          <w:bCs w:val="false"/>
          <w:i/>
          <w:iCs/>
          <w:sz w:val="24"/>
          <w:szCs w:val="24"/>
          <w:u w:val="none"/>
        </w:rPr>
        <w:t xml:space="preserve">Die Klausur wurde konzipiert für einen heterogenen Grundkurs G9 am Ende von 12.1. Während die sehr guten und guten Schüler eine Fortsetzung beabsichtigten (etwa ein Drittel des Kurses), strebten die anderen zwei Drittel (teilweise gute, teilweise sehr leistungsschwache) keine Fortsetzung an. </w:t>
      </w:r>
      <w:r>
        <w:rPr>
          <w:b w:val="false"/>
          <w:bCs w:val="false"/>
          <w:i/>
          <w:iCs/>
          <w:sz w:val="24"/>
          <w:szCs w:val="24"/>
          <w:u w:val="none"/>
        </w:rPr>
        <w:t xml:space="preserve">Die am Ende stehenden vorbereitenden Lernaufgaben wurden eine Woche vor der Klausur veröffentlicht. </w:t>
      </w:r>
    </w:p>
    <w:p>
      <w:pPr>
        <w:pStyle w:val="Normal"/>
        <w:rPr>
          <w:b/>
          <w:bCs/>
          <w:sz w:val="24"/>
          <w:szCs w:val="24"/>
        </w:rPr>
      </w:pPr>
      <w:r>
        <w:rPr/>
      </w:r>
    </w:p>
    <w:p>
      <w:pPr>
        <w:pStyle w:val="Normal"/>
        <w:rPr>
          <w:b/>
          <w:bCs/>
          <w:sz w:val="24"/>
          <w:szCs w:val="24"/>
        </w:rPr>
      </w:pPr>
      <w:r>
        <w:rPr>
          <w:b/>
          <w:bCs/>
          <w:sz w:val="24"/>
          <w:szCs w:val="24"/>
          <w:u w:val="none"/>
        </w:rPr>
        <w:t>Klausur Grundkurs, 12. Jahrgang (G 9)</w:t>
      </w:r>
    </w:p>
    <w:p>
      <w:pPr>
        <w:pStyle w:val="Normal"/>
        <w:rPr>
          <w:sz w:val="24"/>
          <w:szCs w:val="24"/>
        </w:rPr>
      </w:pPr>
      <w:r>
        <w:rPr>
          <w:sz w:val="24"/>
          <w:szCs w:val="24"/>
        </w:rPr>
      </w:r>
    </w:p>
    <w:p>
      <w:pPr>
        <w:pStyle w:val="Normal"/>
        <w:rPr>
          <w:b/>
          <w:bCs/>
          <w:sz w:val="24"/>
          <w:szCs w:val="24"/>
        </w:rPr>
      </w:pPr>
      <w:r>
        <w:rPr>
          <w:b/>
          <w:bCs/>
          <w:sz w:val="24"/>
          <w:szCs w:val="24"/>
        </w:rPr>
        <w:t xml:space="preserve">Thema: Nachfrageorientierte Wirtschaftspolitik – hängt es am Multiplikator? </w:t>
      </w:r>
    </w:p>
    <w:p>
      <w:pPr>
        <w:pStyle w:val="Normal"/>
        <w:rPr>
          <w:sz w:val="24"/>
          <w:szCs w:val="24"/>
        </w:rPr>
      </w:pPr>
      <w:r>
        <w:rPr>
          <w:sz w:val="24"/>
          <w:szCs w:val="24"/>
        </w:rPr>
      </w:r>
    </w:p>
    <w:p>
      <w:pPr>
        <w:pStyle w:val="Normal"/>
        <w:rPr>
          <w:sz w:val="24"/>
          <w:szCs w:val="24"/>
        </w:rPr>
      </w:pPr>
      <w:r>
        <w:rPr>
          <w:b/>
          <w:bCs/>
          <w:sz w:val="24"/>
          <w:szCs w:val="24"/>
        </w:rPr>
        <w:t>Name:</w:t>
      </w:r>
      <w:r>
        <w:rPr>
          <w:b/>
          <w:bCs/>
          <w:sz w:val="24"/>
          <w:szCs w:val="24"/>
          <w:u w:val="none"/>
        </w:rPr>
        <w:t xml:space="preserve">  </w:t>
      </w:r>
      <w:r>
        <w:rPr>
          <w:b/>
          <w:bCs/>
          <w:sz w:val="24"/>
          <w:szCs w:val="24"/>
          <w:u w:val="single"/>
        </w:rPr>
        <w:t xml:space="preserve">                                                                                                                             </w:t>
      </w:r>
      <w:r>
        <w:rPr>
          <w:b/>
          <w:bCs/>
          <w:sz w:val="24"/>
          <w:szCs w:val="24"/>
          <w:u w:val="none"/>
        </w:rPr>
        <w:t xml:space="preserve"> (bitte eintragen)</w:t>
      </w:r>
      <w:r>
        <w:rPr>
          <w:sz w:val="24"/>
          <w:szCs w:val="24"/>
          <w:u w:val="none"/>
        </w:rPr>
        <w:t xml:space="preserve">                                                                              </w:t>
      </w:r>
    </w:p>
    <w:p>
      <w:pPr>
        <w:pStyle w:val="Normal"/>
        <w:rPr>
          <w:sz w:val="24"/>
          <w:szCs w:val="24"/>
        </w:rPr>
      </w:pPr>
      <w:r>
        <w:rPr>
          <w:sz w:val="24"/>
          <w:szCs w:val="24"/>
        </w:rPr>
      </w:r>
    </w:p>
    <w:p>
      <w:pPr>
        <w:pStyle w:val="Normal"/>
        <w:rPr>
          <w:b/>
          <w:bCs/>
          <w:sz w:val="24"/>
          <w:szCs w:val="24"/>
          <w:u w:val="single"/>
        </w:rPr>
      </w:pPr>
      <w:r>
        <w:rPr>
          <w:b/>
          <w:bCs/>
          <w:sz w:val="24"/>
          <w:szCs w:val="24"/>
          <w:u w:val="single"/>
        </w:rPr>
        <w:t>Aufgaben:</w:t>
      </w:r>
    </w:p>
    <w:p>
      <w:pPr>
        <w:pStyle w:val="Normal"/>
        <w:rPr>
          <w:sz w:val="24"/>
          <w:szCs w:val="24"/>
        </w:rPr>
      </w:pPr>
      <w:r>
        <w:rPr>
          <w:sz w:val="24"/>
          <w:szCs w:val="24"/>
        </w:rPr>
        <w:t>1) Analysieren Sie das Material!</w:t>
      </w:r>
    </w:p>
    <w:p>
      <w:pPr>
        <w:pStyle w:val="Normal"/>
        <w:rPr>
          <w:sz w:val="24"/>
          <w:szCs w:val="24"/>
        </w:rPr>
      </w:pPr>
      <w:r>
        <w:rPr>
          <w:sz w:val="24"/>
          <w:szCs w:val="24"/>
        </w:rPr>
        <w:t>- Quelle, Gegenstand, Hauptaussage, Einzelaussagen, ggf. Intention</w:t>
      </w:r>
    </w:p>
    <w:p>
      <w:pPr>
        <w:pStyle w:val="Normal"/>
        <w:rPr>
          <w:sz w:val="24"/>
          <w:szCs w:val="24"/>
        </w:rPr>
      </w:pPr>
      <w:r>
        <w:rPr>
          <w:sz w:val="24"/>
          <w:szCs w:val="24"/>
        </w:rPr>
        <w:t>2) Nehmen Sie zur nachfrageorientierten Wirtschaftspolitik mit Bezug zu M 1 Stellung!</w:t>
      </w:r>
    </w:p>
    <w:p>
      <w:pPr>
        <w:pStyle w:val="Normal"/>
        <w:rPr>
          <w:sz w:val="20"/>
          <w:szCs w:val="20"/>
        </w:rPr>
      </w:pPr>
      <w:r>
        <w:rPr>
          <w:sz w:val="20"/>
          <w:szCs w:val="20"/>
        </w:rPr>
        <w:t>- differenziert: gedachte Wirkungsweise, gewichtete und abgestufte Vor- und Nachteile, Bezug M 1, ...</w:t>
      </w:r>
    </w:p>
    <w:p>
      <w:pPr>
        <w:pStyle w:val="Normal"/>
        <w:rPr>
          <w:sz w:val="20"/>
          <w:szCs w:val="20"/>
        </w:rPr>
      </w:pPr>
      <w:r>
        <w:rPr>
          <w:sz w:val="20"/>
          <w:szCs w:val="20"/>
        </w:rPr>
        <w:t xml:space="preserve">- reflektiert: Ursachen eigener Gewichtung = ist das „gute Wirtschaftspolitik“? </w:t>
      </w:r>
    </w:p>
    <w:p>
      <w:pPr>
        <w:pStyle w:val="Normal"/>
        <w:rPr>
          <w:sz w:val="24"/>
          <w:szCs w:val="24"/>
        </w:rPr>
      </w:pPr>
      <w:r>
        <w:rPr>
          <w:sz w:val="24"/>
          <w:szCs w:val="24"/>
        </w:rPr>
      </w:r>
    </w:p>
    <w:p>
      <w:pPr>
        <w:pStyle w:val="Normal"/>
        <w:rPr>
          <w:sz w:val="24"/>
          <w:szCs w:val="24"/>
        </w:rPr>
      </w:pPr>
      <w:r>
        <w:rPr>
          <w:b/>
          <w:bCs/>
          <w:sz w:val="24"/>
          <w:szCs w:val="24"/>
        </w:rPr>
        <w:t xml:space="preserve">Gewichtung: 16 – 32 </w:t>
      </w:r>
    </w:p>
    <w:p>
      <w:pPr>
        <w:pStyle w:val="Normal"/>
        <w:rPr>
          <w:sz w:val="24"/>
          <w:szCs w:val="24"/>
        </w:rPr>
      </w:pPr>
      <w:r>
        <w:rPr>
          <w:sz w:val="24"/>
          <w:szCs w:val="24"/>
        </w:rPr>
      </w:r>
    </w:p>
    <w:p>
      <w:pPr>
        <w:pStyle w:val="Normal"/>
        <w:rPr>
          <w:sz w:val="24"/>
          <w:szCs w:val="24"/>
        </w:rPr>
      </w:pPr>
      <w:r>
        <w:rPr>
          <w:b/>
          <w:sz w:val="24"/>
          <w:szCs w:val="24"/>
          <w:u w:val="single"/>
        </w:rPr>
        <w:t xml:space="preserve">Material: </w:t>
      </w:r>
    </w:p>
    <w:p>
      <w:pPr>
        <w:pStyle w:val="Normal"/>
        <w:rPr>
          <w:b/>
          <w:bCs/>
          <w:sz w:val="24"/>
          <w:szCs w:val="24"/>
        </w:rPr>
      </w:pPr>
      <w:r>
        <w:rPr>
          <w:b/>
          <w:bCs/>
          <w:sz w:val="24"/>
          <w:szCs w:val="24"/>
        </w:rPr>
      </w:r>
    </w:p>
    <w:p>
      <w:pPr>
        <w:pStyle w:val="Normal"/>
        <w:rPr>
          <w:b/>
          <w:bCs/>
          <w:sz w:val="24"/>
          <w:szCs w:val="24"/>
        </w:rPr>
      </w:pPr>
      <w:r>
        <w:rPr/>
        <w:drawing>
          <wp:inline distT="0" distB="0" distL="0" distR="0">
            <wp:extent cx="5296535" cy="3332480"/>
            <wp:effectExtent l="0" t="0" r="0" b="0"/>
            <wp:docPr id="1" name="Bild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descr=""/>
                    <pic:cNvPicPr>
                      <a:picLocks noChangeAspect="1" noChangeArrowheads="1"/>
                    </pic:cNvPicPr>
                  </pic:nvPicPr>
                  <pic:blipFill>
                    <a:blip r:embed="rId2"/>
                    <a:srcRect l="-6" t="-9" r="-6" b="-9"/>
                    <a:stretch>
                      <a:fillRect/>
                    </a:stretch>
                  </pic:blipFill>
                  <pic:spPr bwMode="auto">
                    <a:xfrm>
                      <a:off x="0" y="0"/>
                      <a:ext cx="5296535" cy="3332480"/>
                    </a:xfrm>
                    <a:prstGeom prst="rect">
                      <a:avLst/>
                    </a:prstGeom>
                  </pic:spPr>
                </pic:pic>
              </a:graphicData>
            </a:graphic>
          </wp:inline>
        </w:drawing>
      </w:r>
    </w:p>
    <w:p>
      <w:pPr>
        <w:pStyle w:val="Normal"/>
        <w:rPr>
          <w:sz w:val="24"/>
          <w:szCs w:val="24"/>
        </w:rPr>
      </w:pPr>
      <w:r>
        <w:rPr>
          <w:sz w:val="24"/>
          <w:szCs w:val="24"/>
        </w:rPr>
      </w:r>
    </w:p>
    <w:p>
      <w:pPr>
        <w:pStyle w:val="Normal"/>
        <w:rPr>
          <w:sz w:val="20"/>
          <w:szCs w:val="20"/>
        </w:rPr>
      </w:pPr>
      <w:r>
        <w:rPr>
          <w:b/>
          <w:bCs/>
          <w:sz w:val="20"/>
          <w:szCs w:val="20"/>
        </w:rPr>
        <w:t>Anmerkung:</w:t>
      </w:r>
      <w:r>
        <w:rPr>
          <w:sz w:val="20"/>
          <w:szCs w:val="20"/>
        </w:rPr>
        <w:t xml:space="preserve"> Die Beispiele entsprachen damals etwa 75% des Medianeinkommens eines Vollbeschäftigten. Die Abzüge bei Lohnsteuer und Abgaben haben sich seither eher noch erhöht.</w:t>
      </w:r>
    </w:p>
    <w:p>
      <w:pPr>
        <w:pStyle w:val="Normal"/>
        <w:rPr>
          <w:sz w:val="20"/>
          <w:szCs w:val="20"/>
        </w:rPr>
      </w:pPr>
      <w:r>
        <w:rPr>
          <w:sz w:val="20"/>
          <w:szCs w:val="20"/>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b/>
          <w:bCs/>
          <w:sz w:val="24"/>
          <w:szCs w:val="24"/>
          <w:u w:val="single"/>
        </w:rPr>
      </w:pPr>
      <w:r>
        <w:rPr>
          <w:b/>
          <w:bCs/>
          <w:sz w:val="24"/>
          <w:szCs w:val="24"/>
          <w:u w:val="single"/>
        </w:rPr>
      </w:r>
    </w:p>
    <w:p>
      <w:pPr>
        <w:pStyle w:val="Normal"/>
        <w:rPr>
          <w:b/>
          <w:bCs/>
          <w:sz w:val="24"/>
          <w:szCs w:val="24"/>
          <w:u w:val="single"/>
        </w:rPr>
      </w:pPr>
      <w:r>
        <w:rPr>
          <w:b/>
          <w:bCs/>
          <w:sz w:val="24"/>
          <w:szCs w:val="24"/>
          <w:u w:val="single"/>
        </w:rPr>
      </w:r>
    </w:p>
    <w:p>
      <w:pPr>
        <w:pStyle w:val="Normal"/>
        <w:rPr>
          <w:b/>
          <w:bCs/>
          <w:sz w:val="24"/>
          <w:szCs w:val="24"/>
          <w:u w:val="single"/>
        </w:rPr>
      </w:pPr>
      <w:r>
        <w:rPr>
          <w:b/>
          <w:bCs/>
          <w:sz w:val="24"/>
          <w:szCs w:val="24"/>
          <w:u w:val="single"/>
        </w:rPr>
      </w:r>
    </w:p>
    <w:p>
      <w:pPr>
        <w:pStyle w:val="Normal"/>
        <w:rPr>
          <w:b/>
          <w:bCs/>
          <w:sz w:val="24"/>
          <w:szCs w:val="24"/>
          <w:u w:val="single"/>
        </w:rPr>
      </w:pPr>
      <w:r>
        <w:rPr>
          <w:b/>
          <w:bCs/>
          <w:sz w:val="24"/>
          <w:szCs w:val="24"/>
          <w:u w:val="single"/>
        </w:rPr>
      </w:r>
    </w:p>
    <w:p>
      <w:pPr>
        <w:pStyle w:val="Normal"/>
        <w:rPr>
          <w:b/>
          <w:bCs/>
          <w:sz w:val="24"/>
          <w:szCs w:val="24"/>
          <w:u w:val="none"/>
        </w:rPr>
      </w:pPr>
      <w:r>
        <w:rPr>
          <w:b/>
          <w:bCs/>
          <w:sz w:val="24"/>
          <w:szCs w:val="24"/>
          <w:u w:val="none"/>
        </w:rPr>
        <w:t xml:space="preserve">Vorbereitende Aufgaben zur Klausur Nr. 1 </w:t>
      </w:r>
    </w:p>
    <w:p>
      <w:pPr>
        <w:pStyle w:val="Normal"/>
        <w:rPr>
          <w:b w:val="false"/>
          <w:bCs w:val="false"/>
          <w:sz w:val="24"/>
          <w:szCs w:val="24"/>
          <w:u w:val="none"/>
        </w:rPr>
      </w:pPr>
      <w:r>
        <w:rPr>
          <w:b w:val="false"/>
          <w:bCs w:val="false"/>
          <w:sz w:val="24"/>
          <w:szCs w:val="24"/>
          <w:u w:val="none"/>
        </w:rPr>
        <w:t>1) Erklären Sie die Determinanten von Wachstum auf der Angebotsseite!</w:t>
      </w:r>
    </w:p>
    <w:p>
      <w:pPr>
        <w:pStyle w:val="Normal"/>
        <w:rPr>
          <w:b w:val="false"/>
          <w:bCs w:val="false"/>
          <w:sz w:val="24"/>
          <w:szCs w:val="24"/>
          <w:u w:val="none"/>
        </w:rPr>
      </w:pPr>
      <w:r>
        <w:rPr>
          <w:b w:val="false"/>
          <w:bCs w:val="false"/>
          <w:sz w:val="24"/>
          <w:szCs w:val="24"/>
          <w:u w:val="none"/>
        </w:rPr>
        <w:t>2) Erklären Sie die Determinanten von Wachstum auf der Nachfrageseite!</w:t>
      </w:r>
    </w:p>
    <w:p>
      <w:pPr>
        <w:pStyle w:val="Normal"/>
        <w:rPr>
          <w:b w:val="false"/>
          <w:bCs w:val="false"/>
          <w:sz w:val="24"/>
          <w:szCs w:val="24"/>
          <w:u w:val="none"/>
        </w:rPr>
      </w:pPr>
      <w:r>
        <w:rPr>
          <w:b w:val="false"/>
          <w:bCs w:val="false"/>
          <w:sz w:val="24"/>
          <w:szCs w:val="24"/>
          <w:u w:val="none"/>
        </w:rPr>
        <w:t>3) Erklären Sie, wo eine höhere Arbeitsproduktivität in M20 wirksam wird!</w:t>
      </w:r>
    </w:p>
    <w:p>
      <w:pPr>
        <w:pStyle w:val="Normal"/>
        <w:rPr>
          <w:b w:val="false"/>
          <w:bCs w:val="false"/>
          <w:sz w:val="24"/>
          <w:szCs w:val="24"/>
          <w:u w:val="none"/>
        </w:rPr>
      </w:pPr>
      <w:r>
        <w:rPr>
          <w:b w:val="false"/>
          <w:bCs w:val="false"/>
          <w:sz w:val="24"/>
          <w:szCs w:val="24"/>
          <w:u w:val="none"/>
        </w:rPr>
        <w:t>4) Erklären Sie den Konjunkturzyklus (mittelfristige Schwankungen)!</w:t>
      </w:r>
    </w:p>
    <w:p>
      <w:pPr>
        <w:pStyle w:val="Normal"/>
        <w:rPr>
          <w:b w:val="false"/>
          <w:bCs w:val="false"/>
          <w:sz w:val="24"/>
          <w:szCs w:val="24"/>
          <w:u w:val="none"/>
        </w:rPr>
      </w:pPr>
      <w:r>
        <w:rPr>
          <w:b w:val="false"/>
          <w:bCs w:val="false"/>
          <w:sz w:val="24"/>
          <w:szCs w:val="24"/>
          <w:u w:val="none"/>
        </w:rPr>
        <w:t xml:space="preserve">5) Nennen Sie wirtschaftspolitisch unerwünschte Folgen starker Konjunkturschwankungen! </w:t>
      </w:r>
    </w:p>
    <w:p>
      <w:pPr>
        <w:pStyle w:val="Normal"/>
        <w:rPr>
          <w:b w:val="false"/>
          <w:bCs w:val="false"/>
          <w:sz w:val="24"/>
          <w:szCs w:val="24"/>
          <w:u w:val="none"/>
        </w:rPr>
      </w:pPr>
      <w:r>
        <w:rPr>
          <w:b w:val="false"/>
          <w:bCs w:val="false"/>
          <w:sz w:val="24"/>
          <w:szCs w:val="24"/>
          <w:u w:val="none"/>
        </w:rPr>
        <w:t>6) Erklären Sie Grundüberlegungen und beabsichtigte Wirkungen der nachfrageorientierten Wirtschaftspolitik!</w:t>
      </w:r>
    </w:p>
    <w:p>
      <w:pPr>
        <w:pStyle w:val="Normal"/>
        <w:rPr>
          <w:b w:val="false"/>
          <w:bCs w:val="false"/>
          <w:sz w:val="24"/>
          <w:szCs w:val="24"/>
          <w:u w:val="none"/>
        </w:rPr>
      </w:pPr>
      <w:r>
        <w:rPr>
          <w:b w:val="false"/>
          <w:bCs w:val="false"/>
          <w:sz w:val="24"/>
          <w:szCs w:val="24"/>
          <w:u w:val="none"/>
        </w:rPr>
        <w:t>7) Sammeln Sie Vorteile und Nachteile der nachfrageorientierten Wirtschaftspolitik!</w:t>
      </w:r>
    </w:p>
    <w:p>
      <w:pPr>
        <w:pStyle w:val="Normal"/>
        <w:rPr>
          <w:b w:val="false"/>
          <w:bCs w:val="false"/>
          <w:sz w:val="24"/>
          <w:szCs w:val="24"/>
          <w:u w:val="none"/>
        </w:rPr>
      </w:pPr>
      <w:r>
        <w:rPr>
          <w:b w:val="false"/>
          <w:bCs w:val="false"/>
          <w:sz w:val="24"/>
          <w:szCs w:val="24"/>
          <w:u w:val="none"/>
        </w:rPr>
        <w:t>8) Erklären Sie, warum Keynes davon ausgeht, dass die staatlichen Ausgaben ein Mehrfaches in der Volkswirtschaft bewirken! (Multiplikatoreffekt)</w:t>
      </w:r>
    </w:p>
    <w:p>
      <w:pPr>
        <w:pStyle w:val="Normal"/>
        <w:rPr>
          <w:b w:val="false"/>
          <w:bCs w:val="false"/>
          <w:sz w:val="24"/>
          <w:szCs w:val="24"/>
          <w:u w:val="none"/>
        </w:rPr>
      </w:pPr>
      <w:r>
        <w:rPr>
          <w:b w:val="false"/>
          <w:bCs w:val="false"/>
          <w:sz w:val="24"/>
          <w:szCs w:val="24"/>
          <w:u w:val="none"/>
        </w:rPr>
        <w:t>9) Nennen Sie Faktoren, die den Multiplikator kleiner ausfallen lassen können!</w:t>
      </w:r>
    </w:p>
    <w:p>
      <w:pPr>
        <w:pStyle w:val="Normal"/>
        <w:rPr>
          <w:b w:val="false"/>
          <w:bCs w:val="false"/>
          <w:sz w:val="24"/>
          <w:szCs w:val="24"/>
          <w:u w:val="none"/>
        </w:rPr>
      </w:pPr>
      <w:r>
        <w:rPr>
          <w:b w:val="false"/>
          <w:bCs w:val="false"/>
          <w:sz w:val="24"/>
          <w:szCs w:val="24"/>
          <w:u w:val="none"/>
        </w:rPr>
        <w:t>10) Verdeutlichen Sie die Rolle des Staates in der Wirtschaft bei Keynes und erörtern Sie, inwieweit das im Konflikt mit der Marktwirtschaft stehen kann (Rückgriff auf Aufgabe 7)!</w:t>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val="false"/>
          <w:bCs w:val="false"/>
          <w:sz w:val="24"/>
          <w:szCs w:val="24"/>
          <w:u w:val="none"/>
        </w:rPr>
      </w:pPr>
      <w:r>
        <w:rPr>
          <w:b w:val="false"/>
          <w:bCs w:val="false"/>
          <w:sz w:val="24"/>
          <w:szCs w:val="24"/>
          <w:u w:val="none"/>
        </w:rPr>
      </w:r>
    </w:p>
    <w:p>
      <w:pPr>
        <w:pStyle w:val="Normal"/>
        <w:rPr>
          <w:b/>
          <w:bCs/>
          <w:sz w:val="24"/>
          <w:szCs w:val="24"/>
          <w:u w:val="single"/>
        </w:rPr>
      </w:pPr>
      <w:r>
        <w:rPr>
          <w:b/>
          <w:bCs/>
          <w:sz w:val="24"/>
          <w:szCs w:val="24"/>
          <w:u w:val="single"/>
        </w:rPr>
      </w:r>
    </w:p>
    <w:p>
      <w:pPr>
        <w:pStyle w:val="Normal"/>
        <w:rPr>
          <w:b/>
          <w:bCs/>
          <w:i w:val="false"/>
          <w:i w:val="false"/>
          <w:iCs w:val="false"/>
          <w:sz w:val="24"/>
          <w:szCs w:val="24"/>
        </w:rPr>
      </w:pPr>
      <w:r>
        <w:rPr>
          <w:b/>
          <w:bCs/>
          <w:i w:val="false"/>
          <w:iCs w:val="false"/>
          <w:sz w:val="24"/>
          <w:szCs w:val="24"/>
        </w:rPr>
        <w:t>Aufgabe 1 (16)</w:t>
      </w:r>
    </w:p>
    <w:p>
      <w:pPr>
        <w:pStyle w:val="Normal"/>
        <w:rPr>
          <w:b w:val="false"/>
          <w:bCs w:val="false"/>
          <w:i/>
          <w:i/>
          <w:iCs/>
          <w:sz w:val="24"/>
          <w:szCs w:val="24"/>
        </w:rPr>
      </w:pPr>
      <w:r>
        <w:rPr>
          <w:b w:val="false"/>
          <w:bCs w:val="false"/>
          <w:i/>
          <w:iCs/>
          <w:sz w:val="24"/>
          <w:szCs w:val="24"/>
        </w:rPr>
        <w:t xml:space="preserve">Gefordert ist eine Materialanalyse mit präziser Erarbeitung der Einschränkung von Multiplikatoreffekten durch hohe Abgabenlast (marginale Konsumquote…). </w:t>
      </w:r>
    </w:p>
    <w:p>
      <w:pPr>
        <w:pStyle w:val="Normal"/>
        <w:rPr>
          <w:b/>
          <w:sz w:val="22"/>
          <w:szCs w:val="22"/>
        </w:rPr>
      </w:pPr>
      <w:r>
        <w:rPr>
          <w:b/>
          <w:sz w:val="22"/>
          <w:szCs w:val="22"/>
        </w:rPr>
      </w:r>
    </w:p>
    <w:tbl>
      <w:tblPr>
        <w:tblW w:w="10175" w:type="dxa"/>
        <w:jc w:val="left"/>
        <w:tblInd w:w="0" w:type="dxa"/>
        <w:tblLayout w:type="fixed"/>
        <w:tblCellMar>
          <w:top w:w="0" w:type="dxa"/>
          <w:left w:w="108" w:type="dxa"/>
          <w:bottom w:w="0" w:type="dxa"/>
          <w:right w:w="108" w:type="dxa"/>
        </w:tblCellMar>
      </w:tblPr>
      <w:tblGrid>
        <w:gridCol w:w="8748"/>
        <w:gridCol w:w="1426"/>
      </w:tblGrid>
      <w:tr>
        <w:trPr/>
        <w:tc>
          <w:tcPr>
            <w:tcW w:w="8748" w:type="dxa"/>
            <w:tcBorders>
              <w:top w:val="single" w:sz="4" w:space="0" w:color="000000"/>
              <w:left w:val="single" w:sz="4" w:space="0" w:color="000000"/>
              <w:bottom w:val="single" w:sz="4" w:space="0" w:color="000000"/>
              <w:right w:val="single" w:sz="4" w:space="0" w:color="000000"/>
            </w:tcBorders>
          </w:tcPr>
          <w:p>
            <w:pPr>
              <w:pStyle w:val="Normal"/>
              <w:jc w:val="both"/>
              <w:rPr>
                <w:b w:val="false"/>
                <w:bCs w:val="false"/>
                <w:sz w:val="24"/>
                <w:szCs w:val="24"/>
              </w:rPr>
            </w:pPr>
            <w:r>
              <w:rPr>
                <w:b w:val="false"/>
                <w:bCs w:val="false"/>
                <w:sz w:val="24"/>
                <w:szCs w:val="24"/>
              </w:rPr>
              <w:t>1. Formales:</w:t>
            </w:r>
          </w:p>
          <w:p>
            <w:pPr>
              <w:pStyle w:val="Normal"/>
              <w:jc w:val="both"/>
              <w:rPr>
                <w:b w:val="false"/>
                <w:bCs w:val="false"/>
                <w:sz w:val="24"/>
                <w:szCs w:val="24"/>
              </w:rPr>
            </w:pPr>
            <w:r>
              <w:rPr>
                <w:b w:val="false"/>
                <w:bCs w:val="false"/>
                <w:sz w:val="24"/>
                <w:szCs w:val="24"/>
              </w:rPr>
              <w:t>- Quelle genannt, graphische Darstellung zum Netto-Ergebnis einer Lohnerhöhung</w:t>
            </w:r>
          </w:p>
        </w:tc>
        <w:tc>
          <w:tcPr>
            <w:tcW w:w="14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b w:val="false"/>
                <w:bCs w:val="false"/>
                <w:u w:val="none"/>
              </w:rPr>
            </w:pPr>
            <w:r>
              <w:rPr>
                <w:b w:val="false"/>
                <w:bCs w:val="false"/>
                <w:u w:val="none"/>
              </w:rPr>
            </w:r>
          </w:p>
          <w:p>
            <w:pPr>
              <w:pStyle w:val="Normal"/>
              <w:spacing w:lineRule="auto" w:line="240" w:before="0" w:after="0"/>
              <w:rPr>
                <w:sz w:val="24"/>
                <w:szCs w:val="24"/>
              </w:rPr>
            </w:pPr>
            <w:r>
              <w:rPr>
                <w:b w:val="false"/>
                <w:bCs w:val="false"/>
                <w:sz w:val="24"/>
                <w:szCs w:val="24"/>
                <w:u w:val="none"/>
              </w:rPr>
              <w:t>1</w:t>
            </w:r>
          </w:p>
        </w:tc>
      </w:tr>
      <w:tr>
        <w:trPr/>
        <w:tc>
          <w:tcPr>
            <w:tcW w:w="8748"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sz w:val="24"/>
                <w:szCs w:val="24"/>
              </w:rPr>
            </w:pPr>
            <w:r>
              <w:rPr>
                <w:sz w:val="24"/>
                <w:szCs w:val="24"/>
              </w:rPr>
              <w:t>2. Gegenstand und Hauptaussage:</w:t>
            </w:r>
          </w:p>
          <w:p>
            <w:pPr>
              <w:pStyle w:val="Normal"/>
              <w:rPr>
                <w:sz w:val="24"/>
                <w:szCs w:val="24"/>
              </w:rPr>
            </w:pPr>
            <w:r>
              <w:rPr>
                <w:b w:val="false"/>
                <w:bCs w:val="false"/>
                <w:sz w:val="24"/>
                <w:szCs w:val="24"/>
              </w:rPr>
              <w:t>- was bei der deutschen Wirtschaft (von einer Lohnerhöhung) ankommt…</w:t>
            </w:r>
          </w:p>
          <w:p>
            <w:pPr>
              <w:pStyle w:val="Normal"/>
              <w:rPr>
                <w:sz w:val="24"/>
                <w:szCs w:val="24"/>
              </w:rPr>
            </w:pPr>
            <w:r>
              <w:rPr>
                <w:b w:val="false"/>
                <w:bCs w:val="false"/>
                <w:sz w:val="24"/>
                <w:szCs w:val="24"/>
              </w:rPr>
              <w:t>- … ist vergleichsweise wenig! (32 bzw. 27,5)</w:t>
            </w:r>
          </w:p>
        </w:tc>
        <w:tc>
          <w:tcPr>
            <w:tcW w:w="14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b w:val="false"/>
                <w:bCs w:val="false"/>
                <w:sz w:val="24"/>
                <w:szCs w:val="24"/>
                <w:u w:val="none"/>
              </w:rPr>
              <w:t>1</w:t>
            </w:r>
          </w:p>
          <w:p>
            <w:pPr>
              <w:pStyle w:val="Normal"/>
              <w:spacing w:lineRule="auto" w:line="240" w:before="0" w:after="0"/>
              <w:rPr>
                <w:sz w:val="24"/>
                <w:szCs w:val="24"/>
              </w:rPr>
            </w:pPr>
            <w:r>
              <w:rPr>
                <w:b w:val="false"/>
                <w:bCs w:val="false"/>
                <w:sz w:val="24"/>
                <w:szCs w:val="24"/>
                <w:u w:val="none"/>
              </w:rPr>
              <w:t>2</w:t>
            </w:r>
          </w:p>
        </w:tc>
      </w:tr>
      <w:tr>
        <w:trPr/>
        <w:tc>
          <w:tcPr>
            <w:tcW w:w="8748" w:type="dxa"/>
            <w:tcBorders>
              <w:top w:val="single" w:sz="4" w:space="0" w:color="000000"/>
              <w:left w:val="single" w:sz="4" w:space="0" w:color="000000"/>
              <w:bottom w:val="single" w:sz="4" w:space="0" w:color="000000"/>
              <w:right w:val="single" w:sz="4" w:space="0" w:color="000000"/>
            </w:tcBorders>
          </w:tcPr>
          <w:p>
            <w:pPr>
              <w:pStyle w:val="Normal"/>
              <w:jc w:val="both"/>
              <w:rPr>
                <w:b w:val="false"/>
                <w:bCs w:val="false"/>
                <w:sz w:val="24"/>
                <w:szCs w:val="24"/>
              </w:rPr>
            </w:pPr>
            <w:r>
              <w:rPr>
                <w:b w:val="false"/>
                <w:bCs w:val="false"/>
                <w:sz w:val="24"/>
                <w:szCs w:val="24"/>
              </w:rPr>
              <w:t>3. Einzelheiten:</w:t>
            </w:r>
          </w:p>
          <w:p>
            <w:pPr>
              <w:pStyle w:val="Normal"/>
              <w:rPr>
                <w:sz w:val="24"/>
                <w:szCs w:val="24"/>
              </w:rPr>
            </w:pPr>
            <w:r>
              <w:rPr>
                <w:sz w:val="24"/>
                <w:szCs w:val="24"/>
              </w:rPr>
              <w:t>- zeigt zunächst 100 Euro Lohnerhöhung</w:t>
            </w:r>
          </w:p>
          <w:p>
            <w:pPr>
              <w:pStyle w:val="Normal"/>
              <w:rPr>
                <w:sz w:val="24"/>
                <w:szCs w:val="24"/>
              </w:rPr>
            </w:pPr>
            <w:r>
              <w:rPr>
                <w:sz w:val="24"/>
                <w:szCs w:val="24"/>
              </w:rPr>
              <w:t>- davon dann im Einzelnen Abzüge über Lohnsteuer und Sozialbeiträge</w:t>
            </w:r>
          </w:p>
          <w:p>
            <w:pPr>
              <w:pStyle w:val="Normal"/>
              <w:rPr>
                <w:sz w:val="24"/>
                <w:szCs w:val="24"/>
              </w:rPr>
            </w:pPr>
            <w:r>
              <w:rPr>
                <w:sz w:val="24"/>
                <w:szCs w:val="24"/>
              </w:rPr>
              <w:t>- bei Single und verheiratet mit zwei Kindern</w:t>
            </w:r>
          </w:p>
          <w:p>
            <w:pPr>
              <w:pStyle w:val="Normal"/>
              <w:rPr>
                <w:sz w:val="24"/>
                <w:szCs w:val="24"/>
              </w:rPr>
            </w:pPr>
            <w:r>
              <w:rPr>
                <w:sz w:val="24"/>
                <w:szCs w:val="24"/>
              </w:rPr>
              <w:t>- liegen zwischen etwa 40 bis 50%, je nach Familiensituation</w:t>
            </w:r>
          </w:p>
          <w:p>
            <w:pPr>
              <w:pStyle w:val="Normal"/>
              <w:rPr>
                <w:sz w:val="24"/>
                <w:szCs w:val="24"/>
              </w:rPr>
            </w:pPr>
            <w:r>
              <w:rPr>
                <w:sz w:val="24"/>
                <w:szCs w:val="24"/>
              </w:rPr>
              <w:t>- weiterhin wird die Ersparnis mit etwa 5% angenommen</w:t>
            </w:r>
          </w:p>
          <w:p>
            <w:pPr>
              <w:pStyle w:val="Normal"/>
              <w:rPr>
                <w:sz w:val="24"/>
                <w:szCs w:val="24"/>
              </w:rPr>
            </w:pPr>
            <w:r>
              <w:rPr>
                <w:sz w:val="24"/>
                <w:szCs w:val="24"/>
              </w:rPr>
              <w:t>- und der Konsum von Importwaren (</w:t>
            </w:r>
            <w:r>
              <w:rPr>
                <w:i/>
                <w:iCs/>
                <w:sz w:val="24"/>
                <w:szCs w:val="24"/>
              </w:rPr>
              <w:t>der nicht direkt in Deutschland wirksam wird</w:t>
            </w:r>
            <w:r>
              <w:rPr>
                <w:sz w:val="24"/>
                <w:szCs w:val="24"/>
              </w:rPr>
              <w:t>) mit etwa 20%</w:t>
            </w:r>
          </w:p>
          <w:p>
            <w:pPr>
              <w:pStyle w:val="Normal"/>
              <w:rPr>
                <w:sz w:val="24"/>
                <w:szCs w:val="24"/>
              </w:rPr>
            </w:pPr>
            <w:r>
              <w:rPr>
                <w:sz w:val="24"/>
                <w:szCs w:val="24"/>
              </w:rPr>
              <w:t xml:space="preserve">- es verbleiben magere 32 bzw. sogar nur 27,5% </w:t>
            </w:r>
            <w:r>
              <w:rPr>
                <w:i/>
                <w:iCs/>
                <w:sz w:val="24"/>
                <w:szCs w:val="24"/>
              </w:rPr>
              <w:t>als marginale Konsumquote</w:t>
            </w:r>
          </w:p>
        </w:tc>
        <w:tc>
          <w:tcPr>
            <w:tcW w:w="14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sz w:val="24"/>
                <w:szCs w:val="24"/>
              </w:rPr>
            </w:pPr>
            <w:r>
              <w:rPr>
                <w:sz w:val="24"/>
                <w:szCs w:val="24"/>
              </w:rPr>
            </w:r>
          </w:p>
          <w:p>
            <w:pPr>
              <w:pStyle w:val="Normal"/>
              <w:spacing w:lineRule="auto" w:line="240" w:before="0" w:after="0"/>
              <w:rPr>
                <w:b w:val="false"/>
                <w:bCs w:val="false"/>
                <w:sz w:val="24"/>
                <w:szCs w:val="24"/>
                <w:u w:val="none"/>
              </w:rPr>
            </w:pPr>
            <w:r>
              <w:rPr>
                <w:b w:val="false"/>
                <w:bCs w:val="false"/>
                <w:sz w:val="24"/>
                <w:szCs w:val="24"/>
                <w:u w:val="none"/>
              </w:rPr>
              <w:t>1</w:t>
            </w:r>
          </w:p>
          <w:p>
            <w:pPr>
              <w:pStyle w:val="Normal"/>
              <w:spacing w:lineRule="auto" w:line="240" w:before="0" w:after="0"/>
              <w:rPr>
                <w:b w:val="false"/>
                <w:bCs w:val="false"/>
                <w:sz w:val="24"/>
                <w:szCs w:val="24"/>
                <w:u w:val="none"/>
              </w:rPr>
            </w:pPr>
            <w:r>
              <w:rPr>
                <w:b w:val="false"/>
                <w:bCs w:val="false"/>
                <w:sz w:val="24"/>
                <w:szCs w:val="24"/>
                <w:u w:val="none"/>
              </w:rPr>
              <w:t>2</w:t>
            </w:r>
          </w:p>
          <w:p>
            <w:pPr>
              <w:pStyle w:val="Normal"/>
              <w:spacing w:lineRule="auto" w:line="240" w:before="0" w:after="0"/>
              <w:rPr>
                <w:b w:val="false"/>
                <w:bCs w:val="false"/>
                <w:sz w:val="24"/>
                <w:szCs w:val="24"/>
                <w:u w:val="none"/>
              </w:rPr>
            </w:pPr>
            <w:r>
              <w:rPr>
                <w:b w:val="false"/>
                <w:bCs w:val="false"/>
                <w:sz w:val="24"/>
                <w:szCs w:val="24"/>
                <w:u w:val="none"/>
              </w:rPr>
              <w:t>1</w:t>
            </w:r>
          </w:p>
          <w:p>
            <w:pPr>
              <w:pStyle w:val="Normal"/>
              <w:spacing w:lineRule="auto" w:line="240" w:before="0" w:after="0"/>
              <w:rPr>
                <w:b w:val="false"/>
                <w:bCs w:val="false"/>
                <w:sz w:val="24"/>
                <w:szCs w:val="24"/>
                <w:u w:val="none"/>
              </w:rPr>
            </w:pPr>
            <w:r>
              <w:rPr>
                <w:b w:val="false"/>
                <w:bCs w:val="false"/>
                <w:sz w:val="24"/>
                <w:szCs w:val="24"/>
                <w:u w:val="none"/>
              </w:rPr>
              <w:t>2</w:t>
            </w:r>
          </w:p>
          <w:p>
            <w:pPr>
              <w:pStyle w:val="Normal"/>
              <w:spacing w:lineRule="auto" w:line="240" w:before="0" w:after="0"/>
              <w:rPr>
                <w:b w:val="false"/>
                <w:bCs w:val="false"/>
                <w:sz w:val="24"/>
                <w:szCs w:val="24"/>
                <w:u w:val="none"/>
              </w:rPr>
            </w:pPr>
            <w:r>
              <w:rPr>
                <w:b w:val="false"/>
                <w:bCs w:val="false"/>
                <w:sz w:val="24"/>
                <w:szCs w:val="24"/>
                <w:u w:val="none"/>
              </w:rPr>
              <w:t>1</w:t>
            </w:r>
          </w:p>
          <w:p>
            <w:pPr>
              <w:pStyle w:val="Normal"/>
              <w:spacing w:lineRule="auto" w:line="240" w:before="0" w:after="0"/>
              <w:rPr>
                <w:b w:val="false"/>
                <w:bCs w:val="false"/>
                <w:sz w:val="24"/>
                <w:szCs w:val="24"/>
                <w:u w:val="none"/>
              </w:rPr>
            </w:pPr>
            <w:r>
              <w:rPr>
                <w:b w:val="false"/>
                <w:bCs w:val="false"/>
                <w:sz w:val="24"/>
                <w:szCs w:val="24"/>
                <w:u w:val="none"/>
              </w:rPr>
              <w:t>2</w:t>
            </w:r>
          </w:p>
          <w:p>
            <w:pPr>
              <w:pStyle w:val="Normal"/>
              <w:spacing w:lineRule="auto" w:line="240" w:before="0" w:after="0"/>
              <w:rPr>
                <w:b w:val="false"/>
                <w:bCs w:val="false"/>
                <w:sz w:val="24"/>
                <w:szCs w:val="24"/>
                <w:u w:val="none"/>
              </w:rPr>
            </w:pPr>
            <w:r>
              <w:rPr>
                <w:b w:val="false"/>
                <w:bCs w:val="false"/>
                <w:sz w:val="24"/>
                <w:szCs w:val="24"/>
                <w:u w:val="none"/>
              </w:rPr>
            </w:r>
          </w:p>
          <w:p>
            <w:pPr>
              <w:pStyle w:val="Normal"/>
              <w:spacing w:lineRule="auto" w:line="240" w:before="0" w:after="0"/>
              <w:rPr>
                <w:b w:val="false"/>
                <w:bCs w:val="false"/>
                <w:sz w:val="24"/>
                <w:szCs w:val="24"/>
                <w:u w:val="none"/>
              </w:rPr>
            </w:pPr>
            <w:r>
              <w:rPr>
                <w:b w:val="false"/>
                <w:bCs w:val="false"/>
                <w:sz w:val="24"/>
                <w:szCs w:val="24"/>
                <w:u w:val="none"/>
              </w:rPr>
              <w:t>1</w:t>
            </w:r>
          </w:p>
        </w:tc>
      </w:tr>
      <w:tr>
        <w:trPr/>
        <w:tc>
          <w:tcPr>
            <w:tcW w:w="8748" w:type="dxa"/>
            <w:tcBorders>
              <w:top w:val="single" w:sz="4" w:space="0" w:color="000000"/>
              <w:left w:val="single" w:sz="4" w:space="0" w:color="000000"/>
              <w:bottom w:val="single" w:sz="4" w:space="0" w:color="000000"/>
              <w:right w:val="single" w:sz="4" w:space="0" w:color="000000"/>
            </w:tcBorders>
          </w:tcPr>
          <w:p>
            <w:pPr>
              <w:pStyle w:val="Normal"/>
              <w:rPr>
                <w:sz w:val="24"/>
                <w:szCs w:val="24"/>
              </w:rPr>
            </w:pPr>
            <w:r>
              <w:rPr>
                <w:b w:val="false"/>
                <w:bCs w:val="false"/>
                <w:sz w:val="24"/>
                <w:szCs w:val="24"/>
              </w:rPr>
              <w:t>- Intention: Will kritisieren, dass von einer Lohnerhöhung in der deutschen Wirtschaft nur sehr wenig ankommt</w:t>
            </w:r>
          </w:p>
        </w:tc>
        <w:tc>
          <w:tcPr>
            <w:tcW w:w="1426"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40" w:before="0" w:after="0"/>
              <w:rPr>
                <w:b w:val="false"/>
                <w:bCs w:val="false"/>
                <w:sz w:val="24"/>
                <w:szCs w:val="24"/>
                <w:u w:val="none"/>
              </w:rPr>
            </w:pPr>
            <w:r>
              <w:rPr>
                <w:b w:val="false"/>
                <w:bCs w:val="false"/>
                <w:sz w:val="24"/>
                <w:szCs w:val="24"/>
                <w:u w:val="none"/>
              </w:rPr>
              <w:t>2</w:t>
            </w:r>
          </w:p>
        </w:tc>
      </w:tr>
      <w:tr>
        <w:trPr/>
        <w:tc>
          <w:tcPr>
            <w:tcW w:w="8748" w:type="dxa"/>
            <w:tcBorders>
              <w:left w:val="single" w:sz="4" w:space="0" w:color="000000"/>
              <w:bottom w:val="single" w:sz="4" w:space="0" w:color="000000"/>
              <w:right w:val="single" w:sz="4" w:space="0" w:color="000000"/>
            </w:tcBorders>
          </w:tcPr>
          <w:p>
            <w:pPr>
              <w:pStyle w:val="Normal"/>
              <w:jc w:val="both"/>
              <w:rPr>
                <w:b w:val="false"/>
                <w:bCs w:val="false"/>
                <w:sz w:val="24"/>
                <w:szCs w:val="24"/>
              </w:rPr>
            </w:pPr>
            <w:r>
              <w:rPr>
                <w:b w:val="false"/>
                <w:bCs w:val="false"/>
                <w:sz w:val="24"/>
                <w:szCs w:val="24"/>
              </w:rPr>
            </w:r>
          </w:p>
        </w:tc>
        <w:tc>
          <w:tcPr>
            <w:tcW w:w="1426" w:type="dxa"/>
            <w:tcBorders>
              <w:left w:val="single" w:sz="4" w:space="0" w:color="000000"/>
              <w:bottom w:val="single" w:sz="4" w:space="0" w:color="000000"/>
              <w:right w:val="single" w:sz="4" w:space="0" w:color="000000"/>
            </w:tcBorders>
          </w:tcPr>
          <w:p>
            <w:pPr>
              <w:pStyle w:val="Normal"/>
              <w:snapToGrid w:val="false"/>
              <w:spacing w:lineRule="auto" w:line="240" w:before="0" w:after="0"/>
              <w:rPr>
                <w:b/>
                <w:sz w:val="24"/>
                <w:szCs w:val="24"/>
                <w:u w:val="single"/>
              </w:rPr>
            </w:pPr>
            <w:r>
              <w:rPr>
                <w:b/>
                <w:sz w:val="24"/>
                <w:szCs w:val="24"/>
                <w:u w:val="single"/>
              </w:rPr>
            </w:r>
          </w:p>
          <w:p>
            <w:pPr>
              <w:pStyle w:val="Normal"/>
              <w:spacing w:lineRule="auto" w:line="240" w:before="0" w:after="0"/>
              <w:jc w:val="right"/>
              <w:rPr>
                <w:sz w:val="24"/>
                <w:szCs w:val="24"/>
              </w:rPr>
            </w:pPr>
            <w:r>
              <w:rPr>
                <w:b/>
                <w:sz w:val="24"/>
                <w:szCs w:val="24"/>
                <w:u w:val="single"/>
              </w:rPr>
              <w:t>16</w:t>
            </w:r>
          </w:p>
        </w:tc>
      </w:tr>
    </w:tbl>
    <w:p>
      <w:pPr>
        <w:pStyle w:val="Normal"/>
        <w:rPr>
          <w:b w:val="false"/>
        </w:rPr>
      </w:pPr>
      <w:r>
        <w:rPr>
          <w:b w:val="false"/>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rPr>
          <w:b/>
          <w:bCs/>
          <w:sz w:val="24"/>
          <w:szCs w:val="24"/>
        </w:rPr>
      </w:pPr>
      <w:r>
        <w:rPr>
          <w:b/>
          <w:bCs/>
          <w:sz w:val="24"/>
          <w:szCs w:val="24"/>
        </w:rPr>
      </w:r>
    </w:p>
    <w:p>
      <w:pPr>
        <w:pStyle w:val="Normal"/>
        <w:jc w:val="both"/>
        <w:rPr>
          <w:b/>
          <w:bCs/>
          <w:sz w:val="24"/>
          <w:szCs w:val="24"/>
        </w:rPr>
      </w:pPr>
      <w:r>
        <w:rPr>
          <w:b/>
          <w:bCs/>
          <w:sz w:val="24"/>
          <w:szCs w:val="24"/>
        </w:rPr>
        <w:t xml:space="preserve">Aufgabe 2 (32, davon max 24 in Teil 1 und 2) </w:t>
      </w:r>
    </w:p>
    <w:p>
      <w:pPr>
        <w:pStyle w:val="Normal"/>
        <w:jc w:val="both"/>
        <w:rPr>
          <w:sz w:val="24"/>
          <w:szCs w:val="24"/>
        </w:rPr>
      </w:pPr>
      <w:r>
        <w:rPr>
          <w:b w:val="false"/>
          <w:bCs w:val="false"/>
          <w:i/>
          <w:iCs/>
          <w:sz w:val="24"/>
          <w:szCs w:val="24"/>
        </w:rPr>
        <w:t xml:space="preserve">Die Aufgabe verlangt eine differenzierte Stellungnahme zur nachfrageorientierten Wirtschaftspolitik, wobei der Bezug zu M 1 (Einschränkung von Multiplikatoreffekten) besonders hervorgehoben wird. Gefordert ist also zunächst eine Erklärung der idealen Wirkungsweise solcher Politik, dann eine abgestufte Gewichtung von Vor- und Nachteilen mit besonderem Schwerpunkt auf der (hier neu erarbeiteten) offensichtlich geringen marginalen Konsumquote. Hier könnte auch Materialkritik geübt werden. Eine eigene Entscheidung soll differenziert ausfallen (je nach Situation, Bezug zum Konjunkturzyklus, strukturellen Problemen…) und insbesondere das eigene Staats- und Menschenbild reflektieren, um die eigene ideale Wirtschaftspolitik (ggf. -ordnung) zu verdeutlichen. </w:t>
      </w:r>
    </w:p>
    <w:p>
      <w:pPr>
        <w:pStyle w:val="Normal"/>
        <w:jc w:val="both"/>
        <w:rPr>
          <w:sz w:val="24"/>
          <w:szCs w:val="24"/>
        </w:rPr>
      </w:pPr>
      <w:r>
        <w:rPr>
          <w:sz w:val="24"/>
          <w:szCs w:val="24"/>
        </w:rPr>
      </w:r>
    </w:p>
    <w:p>
      <w:pPr>
        <w:pStyle w:val="Normal"/>
        <w:rPr>
          <w:sz w:val="24"/>
          <w:szCs w:val="24"/>
        </w:rPr>
      </w:pPr>
      <w:r>
        <w:rPr>
          <w:sz w:val="24"/>
          <w:szCs w:val="24"/>
        </w:rPr>
      </w:r>
    </w:p>
    <w:tbl>
      <w:tblPr>
        <w:tblW w:w="10175" w:type="dxa"/>
        <w:jc w:val="left"/>
        <w:tblInd w:w="0" w:type="dxa"/>
        <w:tblLayout w:type="fixed"/>
        <w:tblCellMar>
          <w:top w:w="0" w:type="dxa"/>
          <w:left w:w="108" w:type="dxa"/>
          <w:bottom w:w="0" w:type="dxa"/>
          <w:right w:w="108" w:type="dxa"/>
        </w:tblCellMar>
      </w:tblPr>
      <w:tblGrid>
        <w:gridCol w:w="8748"/>
        <w:gridCol w:w="1426"/>
      </w:tblGrid>
      <w:tr>
        <w:trPr/>
        <w:tc>
          <w:tcPr>
            <w:tcW w:w="8748" w:type="dxa"/>
            <w:tcBorders>
              <w:top w:val="single" w:sz="4" w:space="0" w:color="000000"/>
              <w:left w:val="single" w:sz="4" w:space="0" w:color="000000"/>
              <w:bottom w:val="single" w:sz="4" w:space="0" w:color="000000"/>
              <w:right w:val="single" w:sz="4" w:space="0" w:color="000000"/>
            </w:tcBorders>
          </w:tcPr>
          <w:p>
            <w:pPr>
              <w:pStyle w:val="Normal"/>
              <w:rPr>
                <w:b/>
                <w:bCs/>
              </w:rPr>
            </w:pPr>
            <w:r>
              <w:rPr>
                <w:b/>
                <w:bCs/>
                <w:sz w:val="24"/>
                <w:szCs w:val="24"/>
              </w:rPr>
              <w:t>1. Differenzierung: Erklärung der nachfrageorientierten Politik im Idealfall</w:t>
            </w:r>
          </w:p>
          <w:p>
            <w:pPr>
              <w:pStyle w:val="Normal"/>
              <w:rPr>
                <w:b w:val="false"/>
                <w:bCs w:val="false"/>
              </w:rPr>
            </w:pPr>
            <w:r>
              <w:rPr>
                <w:b w:val="false"/>
                <w:bCs w:val="false"/>
                <w:sz w:val="24"/>
                <w:szCs w:val="24"/>
              </w:rPr>
              <w:t>- antizyklisch, schuldenfinanziert, Schwankungen glätten (Alo, doppelte Kosten…)</w:t>
            </w:r>
          </w:p>
          <w:p>
            <w:pPr>
              <w:pStyle w:val="Normal"/>
              <w:rPr>
                <w:b w:val="false"/>
                <w:bCs w:val="false"/>
              </w:rPr>
            </w:pPr>
            <w:r>
              <w:rPr>
                <w:b w:val="false"/>
                <w:bCs w:val="false"/>
                <w:sz w:val="24"/>
                <w:szCs w:val="24"/>
              </w:rPr>
              <w:t>- Multiplikatoreffekte als entscheidende Größe für gute Wirkung</w:t>
            </w:r>
          </w:p>
          <w:p>
            <w:pPr>
              <w:pStyle w:val="Normal"/>
              <w:rPr>
                <w:b w:val="false"/>
                <w:bCs w:val="false"/>
              </w:rPr>
            </w:pPr>
            <w:r>
              <w:rPr>
                <w:b w:val="false"/>
                <w:bCs w:val="false"/>
                <w:sz w:val="24"/>
                <w:szCs w:val="24"/>
              </w:rPr>
              <w:t>- gedacht für alle Phasen, im Wesentlichen aber für Rezession</w:t>
            </w:r>
          </w:p>
        </w:tc>
        <w:tc>
          <w:tcPr>
            <w:tcW w:w="14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sz w:val="24"/>
                <w:szCs w:val="24"/>
              </w:rPr>
            </w:pPr>
            <w:r>
              <w:rPr>
                <w:b w:val="false"/>
                <w:bCs w:val="false"/>
                <w:sz w:val="24"/>
                <w:szCs w:val="24"/>
              </w:rPr>
              <w:t xml:space="preserve">               </w:t>
            </w:r>
            <w:r>
              <w:rPr>
                <w:b/>
                <w:bCs/>
                <w:sz w:val="24"/>
                <w:szCs w:val="24"/>
              </w:rPr>
              <w:t xml:space="preserve">  </w:t>
            </w:r>
            <w:r>
              <w:rPr>
                <w:b/>
                <w:bCs/>
                <w:sz w:val="24"/>
                <w:szCs w:val="24"/>
              </w:rPr>
              <w:t>8</w:t>
            </w:r>
          </w:p>
          <w:p>
            <w:pPr>
              <w:pStyle w:val="Normal"/>
              <w:spacing w:lineRule="auto" w:line="240" w:before="0" w:after="0"/>
              <w:rPr>
                <w:sz w:val="24"/>
                <w:szCs w:val="24"/>
              </w:rPr>
            </w:pPr>
            <w:r>
              <w:rPr>
                <w:b w:val="false"/>
                <w:bCs w:val="false"/>
                <w:sz w:val="24"/>
                <w:szCs w:val="24"/>
              </w:rPr>
              <w:t>5</w:t>
            </w:r>
          </w:p>
          <w:p>
            <w:pPr>
              <w:pStyle w:val="Normal"/>
              <w:spacing w:lineRule="auto" w:line="240" w:before="0" w:after="0"/>
              <w:rPr>
                <w:sz w:val="24"/>
                <w:szCs w:val="24"/>
              </w:rPr>
            </w:pPr>
            <w:r>
              <w:rPr>
                <w:b w:val="false"/>
                <w:bCs w:val="false"/>
                <w:sz w:val="24"/>
                <w:szCs w:val="24"/>
              </w:rPr>
              <w:t>2</w:t>
            </w:r>
          </w:p>
          <w:p>
            <w:pPr>
              <w:pStyle w:val="Normal"/>
              <w:spacing w:lineRule="auto" w:line="240" w:before="0" w:after="0"/>
              <w:rPr>
                <w:sz w:val="24"/>
                <w:szCs w:val="24"/>
              </w:rPr>
            </w:pPr>
            <w:r>
              <w:rPr>
                <w:b w:val="false"/>
                <w:bCs w:val="false"/>
                <w:sz w:val="24"/>
                <w:szCs w:val="24"/>
              </w:rPr>
              <w:t>1</w:t>
            </w:r>
          </w:p>
        </w:tc>
      </w:tr>
      <w:tr>
        <w:trPr/>
        <w:tc>
          <w:tcPr>
            <w:tcW w:w="8748" w:type="dxa"/>
            <w:tcBorders>
              <w:top w:val="single" w:sz="4" w:space="0" w:color="000000"/>
              <w:left w:val="single" w:sz="4" w:space="0" w:color="000000"/>
              <w:bottom w:val="single" w:sz="4" w:space="0" w:color="000000"/>
              <w:right w:val="single" w:sz="4" w:space="0" w:color="000000"/>
            </w:tcBorders>
          </w:tcPr>
          <w:p>
            <w:pPr>
              <w:pStyle w:val="Normal"/>
              <w:rPr>
                <w:b/>
                <w:bCs/>
                <w:sz w:val="24"/>
                <w:szCs w:val="24"/>
              </w:rPr>
            </w:pPr>
            <w:r>
              <w:rPr>
                <w:b/>
                <w:bCs/>
                <w:sz w:val="24"/>
                <w:szCs w:val="24"/>
              </w:rPr>
              <w:t>2. Differenzierung: Bezug zu M 1, weitere Stärken und Schwächen</w:t>
            </w:r>
          </w:p>
          <w:p>
            <w:pPr>
              <w:pStyle w:val="Normal"/>
              <w:rPr>
                <w:sz w:val="24"/>
                <w:szCs w:val="24"/>
              </w:rPr>
            </w:pPr>
            <w:r>
              <w:rPr>
                <w:b w:val="false"/>
                <w:bCs w:val="false"/>
                <w:sz w:val="24"/>
                <w:szCs w:val="24"/>
              </w:rPr>
              <w:t>- Bei M 1 ist c so gering, dass die Multiplikatoreffekte schwach ausfallen ==&gt; besonders der Import kommt zum Tragen (globale Wirtschaft), aber auch eine hohe Steuer- und Abgabenlast bei Durchschnittsverdienern</w:t>
            </w:r>
          </w:p>
          <w:p>
            <w:pPr>
              <w:pStyle w:val="Normal"/>
              <w:rPr>
                <w:sz w:val="24"/>
                <w:szCs w:val="24"/>
              </w:rPr>
            </w:pPr>
            <w:r>
              <w:rPr>
                <w:b w:val="false"/>
                <w:bCs w:val="false"/>
                <w:sz w:val="24"/>
                <w:szCs w:val="24"/>
              </w:rPr>
              <w:t>- damit wird die Staatsausgabe nicht das Vielfache einbringen, das Risiko dauerhaft steigender Verschuldung ist erhöht, auch wird die Alo nicht so stark sinken wie von Keynes erhofft</w:t>
            </w:r>
          </w:p>
          <w:p>
            <w:pPr>
              <w:pStyle w:val="Normal"/>
              <w:rPr>
                <w:sz w:val="24"/>
                <w:szCs w:val="24"/>
              </w:rPr>
            </w:pPr>
            <w:r>
              <w:rPr>
                <w:b w:val="false"/>
                <w:bCs w:val="false"/>
                <w:sz w:val="24"/>
                <w:szCs w:val="24"/>
              </w:rPr>
              <w:t>- damit wird die generelle Kritik, diese Politik führe (vor allem aus pol Gründen) zu wachsender Verschuldung und damit crowding-out-Effekten (Zins), eher untermauert als abgeschwächt</w:t>
            </w:r>
          </w:p>
          <w:p>
            <w:pPr>
              <w:pStyle w:val="Normal"/>
              <w:rPr>
                <w:sz w:val="24"/>
                <w:szCs w:val="24"/>
              </w:rPr>
            </w:pPr>
            <w:r>
              <w:rPr>
                <w:b w:val="false"/>
                <w:bCs w:val="false"/>
                <w:sz w:val="24"/>
                <w:szCs w:val="24"/>
              </w:rPr>
              <w:t>- ggf. weitere Nachteile</w:t>
            </w:r>
          </w:p>
          <w:p>
            <w:pPr>
              <w:pStyle w:val="Normal"/>
              <w:rPr>
                <w:sz w:val="24"/>
                <w:szCs w:val="24"/>
              </w:rPr>
            </w:pPr>
            <w:r>
              <w:rPr>
                <w:b w:val="false"/>
                <w:bCs w:val="false"/>
                <w:sz w:val="24"/>
                <w:szCs w:val="24"/>
              </w:rPr>
              <w:t>+ In der Rezession kann eine Zins- und Investitionsfalle vorliegen (negative Erwartungen)…,</w:t>
            </w:r>
          </w:p>
          <w:p>
            <w:pPr>
              <w:pStyle w:val="Normal"/>
              <w:rPr>
                <w:sz w:val="24"/>
                <w:szCs w:val="24"/>
              </w:rPr>
            </w:pPr>
            <w:r>
              <w:rPr>
                <w:b w:val="false"/>
                <w:bCs w:val="false"/>
                <w:sz w:val="24"/>
                <w:szCs w:val="24"/>
              </w:rPr>
              <w:t>+ ... dann wären die Nachteile (und schwächeren Wirkungen) immer noch besser als nichts zu tun (doppelte Kosten, politische Destabilisierung…)</w:t>
            </w:r>
          </w:p>
          <w:p>
            <w:pPr>
              <w:pStyle w:val="Normal"/>
              <w:rPr>
                <w:sz w:val="24"/>
                <w:szCs w:val="24"/>
              </w:rPr>
            </w:pPr>
            <w:r>
              <w:rPr>
                <w:b w:val="false"/>
                <w:bCs w:val="false"/>
                <w:sz w:val="24"/>
                <w:szCs w:val="24"/>
              </w:rPr>
              <w:t>+ Allerdings mit Bezug zu M 1 und anderen Nachteilen wohl nur in einer starken, außerdem vorwiegend konjunkturell bedingten Rezession</w:t>
            </w:r>
          </w:p>
        </w:tc>
        <w:tc>
          <w:tcPr>
            <w:tcW w:w="14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sz w:val="24"/>
                <w:szCs w:val="24"/>
              </w:rPr>
            </w:pPr>
            <w:r>
              <w:rPr>
                <w:sz w:val="24"/>
                <w:szCs w:val="24"/>
              </w:rPr>
              <w:t xml:space="preserve">               </w:t>
            </w:r>
            <w:r>
              <w:rPr>
                <w:b/>
                <w:bCs/>
                <w:sz w:val="24"/>
                <w:szCs w:val="24"/>
              </w:rPr>
              <w:t>29</w:t>
            </w:r>
          </w:p>
          <w:p>
            <w:pPr>
              <w:pStyle w:val="Normal"/>
              <w:spacing w:lineRule="auto" w:line="240" w:before="0" w:after="0"/>
              <w:rPr>
                <w:sz w:val="24"/>
                <w:szCs w:val="24"/>
              </w:rPr>
            </w:pPr>
            <w:r>
              <w:rPr>
                <w:sz w:val="24"/>
                <w:szCs w:val="24"/>
              </w:rPr>
              <w:t>5</w:t>
            </w:r>
          </w:p>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sz w:val="24"/>
                <w:szCs w:val="24"/>
              </w:rPr>
              <w:t>3</w:t>
            </w:r>
          </w:p>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sz w:val="24"/>
                <w:szCs w:val="24"/>
              </w:rPr>
              <w:t>6</w:t>
            </w:r>
          </w:p>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sz w:val="24"/>
                <w:szCs w:val="24"/>
              </w:rPr>
              <w:t>(3)</w:t>
            </w:r>
          </w:p>
          <w:p>
            <w:pPr>
              <w:pStyle w:val="Normal"/>
              <w:spacing w:lineRule="auto" w:line="240" w:before="0" w:after="0"/>
              <w:rPr>
                <w:sz w:val="24"/>
                <w:szCs w:val="24"/>
              </w:rPr>
            </w:pPr>
            <w:r>
              <w:rPr>
                <w:sz w:val="24"/>
                <w:szCs w:val="24"/>
              </w:rPr>
              <w:t>4</w:t>
            </w:r>
          </w:p>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sz w:val="24"/>
                <w:szCs w:val="24"/>
              </w:rPr>
              <w:t>5</w:t>
            </w:r>
          </w:p>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sz w:val="24"/>
                <w:szCs w:val="24"/>
              </w:rPr>
              <w:t>3</w:t>
            </w:r>
          </w:p>
          <w:p>
            <w:pPr>
              <w:pStyle w:val="Normal"/>
              <w:spacing w:lineRule="auto" w:line="240" w:before="0" w:after="0"/>
              <w:rPr>
                <w:sz w:val="24"/>
                <w:szCs w:val="24"/>
              </w:rPr>
            </w:pPr>
            <w:r>
              <w:rPr>
                <w:sz w:val="24"/>
                <w:szCs w:val="24"/>
              </w:rPr>
            </w:r>
          </w:p>
        </w:tc>
      </w:tr>
      <w:tr>
        <w:trPr/>
        <w:tc>
          <w:tcPr>
            <w:tcW w:w="8748" w:type="dxa"/>
            <w:tcBorders>
              <w:top w:val="single" w:sz="4" w:space="0" w:color="000000"/>
              <w:left w:val="single" w:sz="4" w:space="0" w:color="000000"/>
              <w:bottom w:val="single" w:sz="4" w:space="0" w:color="000000"/>
              <w:right w:val="single" w:sz="4" w:space="0" w:color="000000"/>
            </w:tcBorders>
          </w:tcPr>
          <w:p>
            <w:pPr>
              <w:pStyle w:val="Normal"/>
              <w:rPr>
                <w:b/>
                <w:bCs/>
                <w:sz w:val="24"/>
                <w:szCs w:val="24"/>
              </w:rPr>
            </w:pPr>
            <w:r>
              <w:rPr>
                <w:b/>
                <w:bCs/>
                <w:sz w:val="24"/>
                <w:szCs w:val="24"/>
              </w:rPr>
              <w:t>3. Gewichtung und Reflexion: Was bedeutet das für meine Position dazu?</w:t>
            </w:r>
          </w:p>
          <w:p>
            <w:pPr>
              <w:pStyle w:val="Normal"/>
              <w:rPr>
                <w:b w:val="false"/>
                <w:bCs w:val="false"/>
                <w:sz w:val="24"/>
                <w:szCs w:val="24"/>
              </w:rPr>
            </w:pPr>
            <w:r>
              <w:rPr>
                <w:b w:val="false"/>
                <w:bCs w:val="false"/>
                <w:sz w:val="24"/>
                <w:szCs w:val="24"/>
              </w:rPr>
              <w:t>+ das hängt einerseits vom Bild des Staates in der Wirtschaft ab: Ist es eher interventionistisch, weil man der Regierung „Gutes“ zutraut, ...</w:t>
            </w:r>
          </w:p>
          <w:p>
            <w:pPr>
              <w:pStyle w:val="Normal"/>
              <w:rPr>
                <w:b w:val="false"/>
                <w:bCs w:val="false"/>
                <w:sz w:val="24"/>
                <w:szCs w:val="24"/>
              </w:rPr>
            </w:pPr>
            <w:r>
              <w:rPr>
                <w:b w:val="false"/>
                <w:bCs w:val="false"/>
                <w:sz w:val="24"/>
                <w:szCs w:val="24"/>
              </w:rPr>
              <w:t>+ … dann wird man auch M 1 eher hinterfragen (sind das vielleicht Extrembeispiele)?</w:t>
            </w:r>
          </w:p>
          <w:p>
            <w:pPr>
              <w:pStyle w:val="Normal"/>
              <w:rPr>
                <w:b w:val="false"/>
                <w:bCs w:val="false"/>
                <w:sz w:val="24"/>
                <w:szCs w:val="24"/>
              </w:rPr>
            </w:pPr>
            <w:r>
              <w:rPr>
                <w:b w:val="false"/>
                <w:bCs w:val="false"/>
                <w:sz w:val="24"/>
                <w:szCs w:val="24"/>
              </w:rPr>
              <w:t>+ … und auch geringere Effekte begrüßen, bevor („in der Krise!“) nichts getan wird (Risiken betonen, lohnende Ausgaben hervorheben…)</w:t>
            </w:r>
          </w:p>
          <w:p>
            <w:pPr>
              <w:pStyle w:val="Normal"/>
              <w:rPr>
                <w:b w:val="false"/>
                <w:bCs w:val="false"/>
                <w:sz w:val="24"/>
                <w:szCs w:val="24"/>
              </w:rPr>
            </w:pPr>
            <w:r>
              <w:rPr>
                <w:b w:val="false"/>
                <w:bCs w:val="false"/>
                <w:sz w:val="24"/>
                <w:szCs w:val="24"/>
              </w:rPr>
              <w:t>+ Menschenbild hier eher skeptisch, mehr top-down-Steuerung, Menschen wenig eigenverantwortlich, Steuerung</w:t>
            </w:r>
          </w:p>
          <w:p>
            <w:pPr>
              <w:pStyle w:val="Normal"/>
              <w:rPr>
                <w:b w:val="false"/>
                <w:bCs w:val="false"/>
                <w:sz w:val="24"/>
                <w:szCs w:val="24"/>
              </w:rPr>
            </w:pPr>
            <w:r>
              <w:rPr>
                <w:b w:val="false"/>
                <w:bCs w:val="false"/>
                <w:sz w:val="24"/>
                <w:szCs w:val="24"/>
              </w:rPr>
              <w:t>- bei staatsskeptischer Denkweise wird man sich bestätigt sehen und gleichzeitig die hohen Abgabenlasten kritisieren (besser die senken als Geld „verfeuern“)</w:t>
            </w:r>
          </w:p>
          <w:p>
            <w:pPr>
              <w:pStyle w:val="Normal"/>
              <w:rPr>
                <w:b w:val="false"/>
                <w:bCs w:val="false"/>
                <w:sz w:val="24"/>
                <w:szCs w:val="24"/>
              </w:rPr>
            </w:pPr>
            <w:r>
              <w:rPr>
                <w:b w:val="false"/>
                <w:bCs w:val="false"/>
                <w:sz w:val="24"/>
                <w:szCs w:val="24"/>
              </w:rPr>
              <w:t>- das Schuldenrisiko und die zu dominante Rolle des Staates (crowding-out) werden hervorgehoben</w:t>
            </w:r>
          </w:p>
          <w:p>
            <w:pPr>
              <w:pStyle w:val="Normal"/>
              <w:rPr>
                <w:b w:val="false"/>
                <w:bCs w:val="false"/>
                <w:sz w:val="24"/>
                <w:szCs w:val="24"/>
              </w:rPr>
            </w:pPr>
            <w:r>
              <w:rPr>
                <w:b w:val="false"/>
                <w:bCs w:val="false"/>
                <w:sz w:val="24"/>
                <w:szCs w:val="24"/>
              </w:rPr>
              <w:t>- die Menschen sind eher eigenverantwortliche Akteure, die Freiheit brauchen</w:t>
            </w:r>
          </w:p>
          <w:p>
            <w:pPr>
              <w:pStyle w:val="Normal"/>
              <w:rPr>
                <w:b w:val="false"/>
                <w:bCs w:val="false"/>
                <w:sz w:val="24"/>
                <w:szCs w:val="24"/>
              </w:rPr>
            </w:pPr>
            <w:r>
              <w:rPr>
                <w:b w:val="false"/>
                <w:bCs w:val="false"/>
                <w:sz w:val="24"/>
                <w:szCs w:val="24"/>
              </w:rPr>
              <w:t>- M 1 wird bestätigt (auch Kenntnisse)</w:t>
            </w:r>
          </w:p>
        </w:tc>
        <w:tc>
          <w:tcPr>
            <w:tcW w:w="14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b w:val="false"/>
                <w:bCs w:val="false"/>
                <w:sz w:val="24"/>
                <w:szCs w:val="24"/>
              </w:rPr>
            </w:pPr>
            <w:r>
              <w:rPr>
                <w:b w:val="false"/>
                <w:bCs w:val="false"/>
                <w:sz w:val="24"/>
                <w:szCs w:val="24"/>
              </w:rPr>
              <w:t xml:space="preserve">Min 8     </w:t>
            </w:r>
            <w:r>
              <w:rPr>
                <w:b/>
                <w:bCs/>
                <w:sz w:val="24"/>
                <w:szCs w:val="24"/>
              </w:rPr>
              <w:t>10</w:t>
            </w:r>
          </w:p>
          <w:p>
            <w:pPr>
              <w:pStyle w:val="Normal"/>
              <w:spacing w:lineRule="auto" w:line="240" w:before="0" w:after="0"/>
              <w:rPr>
                <w:sz w:val="24"/>
                <w:szCs w:val="24"/>
              </w:rPr>
            </w:pPr>
            <w:r>
              <w:rPr>
                <w:b w:val="false"/>
                <w:bCs w:val="false"/>
                <w:sz w:val="24"/>
                <w:szCs w:val="24"/>
              </w:rPr>
              <w:t>3</w:t>
            </w:r>
          </w:p>
          <w:p>
            <w:pPr>
              <w:pStyle w:val="Normal"/>
              <w:spacing w:lineRule="auto" w:line="240" w:before="0" w:after="0"/>
              <w:rPr>
                <w:b w:val="false"/>
                <w:bCs w:val="false"/>
                <w:sz w:val="24"/>
                <w:szCs w:val="24"/>
              </w:rPr>
            </w:pPr>
            <w:r>
              <w:rPr>
                <w:b w:val="false"/>
                <w:bCs w:val="false"/>
                <w:sz w:val="24"/>
                <w:szCs w:val="24"/>
              </w:rPr>
            </w:r>
          </w:p>
          <w:p>
            <w:pPr>
              <w:pStyle w:val="Normal"/>
              <w:spacing w:lineRule="auto" w:line="240" w:before="0" w:after="0"/>
              <w:rPr>
                <w:sz w:val="24"/>
                <w:szCs w:val="24"/>
              </w:rPr>
            </w:pPr>
            <w:r>
              <w:rPr>
                <w:b w:val="false"/>
                <w:bCs w:val="false"/>
                <w:sz w:val="24"/>
                <w:szCs w:val="24"/>
              </w:rPr>
              <w:t>2</w:t>
            </w:r>
          </w:p>
          <w:p>
            <w:pPr>
              <w:pStyle w:val="Normal"/>
              <w:spacing w:lineRule="auto" w:line="240" w:before="0" w:after="0"/>
              <w:rPr>
                <w:sz w:val="24"/>
                <w:szCs w:val="24"/>
              </w:rPr>
            </w:pPr>
            <w:r>
              <w:rPr>
                <w:b w:val="false"/>
                <w:bCs w:val="false"/>
                <w:sz w:val="24"/>
                <w:szCs w:val="24"/>
              </w:rPr>
              <w:t>3</w:t>
            </w:r>
          </w:p>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b w:val="false"/>
                <w:bCs w:val="false"/>
                <w:sz w:val="24"/>
                <w:szCs w:val="24"/>
              </w:rPr>
              <w:t>2</w:t>
            </w:r>
          </w:p>
          <w:p>
            <w:pPr>
              <w:pStyle w:val="Normal"/>
              <w:spacing w:lineRule="auto" w:line="240" w:before="0" w:after="0"/>
              <w:rPr>
                <w:sz w:val="24"/>
                <w:szCs w:val="24"/>
              </w:rPr>
            </w:pPr>
            <w:r>
              <w:rPr>
                <w:b w:val="false"/>
                <w:bCs w:val="false"/>
                <w:sz w:val="24"/>
                <w:szCs w:val="24"/>
              </w:rPr>
              <w:t>oder</w:t>
            </w:r>
          </w:p>
          <w:p>
            <w:pPr>
              <w:pStyle w:val="Normal"/>
              <w:spacing w:lineRule="auto" w:line="240" w:before="0" w:after="0"/>
              <w:rPr>
                <w:sz w:val="24"/>
                <w:szCs w:val="24"/>
              </w:rPr>
            </w:pPr>
            <w:r>
              <w:rPr>
                <w:b w:val="false"/>
                <w:bCs w:val="false"/>
                <w:sz w:val="24"/>
                <w:szCs w:val="24"/>
              </w:rPr>
              <w:t>3</w:t>
            </w:r>
          </w:p>
          <w:p>
            <w:pPr>
              <w:pStyle w:val="Normal"/>
              <w:spacing w:lineRule="auto" w:line="240" w:before="0" w:after="0"/>
              <w:rPr>
                <w:sz w:val="24"/>
                <w:szCs w:val="24"/>
              </w:rPr>
            </w:pPr>
            <w:r>
              <w:rPr>
                <w:sz w:val="24"/>
                <w:szCs w:val="24"/>
              </w:rPr>
            </w:r>
          </w:p>
          <w:p>
            <w:pPr>
              <w:pStyle w:val="Normal"/>
              <w:spacing w:lineRule="auto" w:line="240" w:before="0" w:after="0"/>
              <w:rPr>
                <w:sz w:val="24"/>
                <w:szCs w:val="24"/>
              </w:rPr>
            </w:pPr>
            <w:r>
              <w:rPr>
                <w:b w:val="false"/>
                <w:bCs w:val="false"/>
                <w:sz w:val="24"/>
                <w:szCs w:val="24"/>
              </w:rPr>
              <w:t>2</w:t>
            </w:r>
          </w:p>
          <w:p>
            <w:pPr>
              <w:pStyle w:val="Normal"/>
              <w:spacing w:lineRule="auto" w:line="240" w:before="0" w:after="0"/>
              <w:rPr>
                <w:b w:val="false"/>
                <w:bCs w:val="false"/>
                <w:sz w:val="24"/>
                <w:szCs w:val="24"/>
              </w:rPr>
            </w:pPr>
            <w:r>
              <w:rPr>
                <w:b w:val="false"/>
                <w:bCs w:val="false"/>
                <w:sz w:val="24"/>
                <w:szCs w:val="24"/>
              </w:rPr>
            </w:r>
          </w:p>
          <w:p>
            <w:pPr>
              <w:pStyle w:val="Normal"/>
              <w:spacing w:lineRule="auto" w:line="240" w:before="0" w:after="0"/>
              <w:rPr>
                <w:b w:val="false"/>
                <w:bCs w:val="false"/>
                <w:sz w:val="24"/>
                <w:szCs w:val="24"/>
              </w:rPr>
            </w:pPr>
            <w:r>
              <w:rPr>
                <w:b w:val="false"/>
                <w:bCs w:val="false"/>
                <w:sz w:val="24"/>
                <w:szCs w:val="24"/>
              </w:rPr>
              <w:t>3</w:t>
            </w:r>
          </w:p>
          <w:p>
            <w:pPr>
              <w:pStyle w:val="Normal"/>
              <w:spacing w:lineRule="auto" w:line="240" w:before="0" w:after="0"/>
              <w:rPr>
                <w:b w:val="false"/>
                <w:bCs w:val="false"/>
                <w:sz w:val="24"/>
                <w:szCs w:val="24"/>
              </w:rPr>
            </w:pPr>
            <w:r>
              <w:rPr>
                <w:b w:val="false"/>
                <w:bCs w:val="false"/>
                <w:sz w:val="24"/>
                <w:szCs w:val="24"/>
              </w:rPr>
              <w:t>2</w:t>
            </w:r>
          </w:p>
        </w:tc>
      </w:tr>
      <w:tr>
        <w:trPr/>
        <w:tc>
          <w:tcPr>
            <w:tcW w:w="8748" w:type="dxa"/>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40" w:before="0" w:after="0"/>
              <w:rPr>
                <w:sz w:val="22"/>
                <w:szCs w:val="22"/>
              </w:rPr>
            </w:pPr>
            <w:r>
              <w:rPr>
                <w:sz w:val="22"/>
                <w:szCs w:val="22"/>
              </w:rPr>
            </w:r>
          </w:p>
        </w:tc>
        <w:tc>
          <w:tcPr>
            <w:tcW w:w="1426"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right"/>
              <w:rPr>
                <w:sz w:val="24"/>
                <w:szCs w:val="24"/>
              </w:rPr>
            </w:pPr>
            <w:r>
              <w:rPr>
                <w:sz w:val="24"/>
                <w:szCs w:val="24"/>
              </w:rPr>
            </w:r>
          </w:p>
          <w:p>
            <w:pPr>
              <w:pStyle w:val="Normal"/>
              <w:spacing w:lineRule="auto" w:line="240" w:before="0" w:after="0"/>
              <w:jc w:val="right"/>
              <w:rPr>
                <w:sz w:val="24"/>
                <w:szCs w:val="24"/>
              </w:rPr>
            </w:pPr>
            <w:r>
              <w:rPr>
                <w:b/>
                <w:sz w:val="24"/>
                <w:szCs w:val="24"/>
                <w:u w:val="single"/>
              </w:rPr>
              <w:t xml:space="preserve"> </w:t>
            </w:r>
            <w:r>
              <w:rPr>
                <w:b/>
                <w:sz w:val="24"/>
                <w:szCs w:val="24"/>
                <w:u w:val="single"/>
              </w:rPr>
              <w:t>32</w:t>
            </w:r>
          </w:p>
        </w:tc>
      </w:tr>
    </w:tbl>
    <w:p>
      <w:pPr>
        <w:pStyle w:val="Normal"/>
        <w:jc w:val="both"/>
        <w:rPr>
          <w:b/>
          <w:bCs/>
          <w:sz w:val="24"/>
          <w:szCs w:val="24"/>
        </w:rPr>
      </w:pPr>
      <w:r>
        <w:rPr>
          <w:b/>
          <w:bCs/>
          <w:sz w:val="24"/>
          <w:szCs w:val="24"/>
        </w:rPr>
      </w:r>
    </w:p>
    <w:p>
      <w:pPr>
        <w:pStyle w:val="Normal"/>
        <w:jc w:val="both"/>
        <w:rPr>
          <w:b/>
          <w:bCs/>
          <w:sz w:val="24"/>
          <w:szCs w:val="24"/>
        </w:rPr>
      </w:pPr>
      <w:r>
        <w:rPr>
          <w:b/>
          <w:bCs/>
          <w:sz w:val="24"/>
          <w:szCs w:val="24"/>
        </w:rPr>
      </w:r>
    </w:p>
    <w:p>
      <w:pPr>
        <w:pStyle w:val="Normal"/>
        <w:jc w:val="both"/>
        <w:rPr>
          <w:b w:val="false"/>
          <w:bCs w:val="false"/>
          <w:sz w:val="24"/>
          <w:szCs w:val="24"/>
        </w:rPr>
      </w:pPr>
      <w:r>
        <w:rPr>
          <w:b w:val="false"/>
          <w:bCs w:val="false"/>
          <w:sz w:val="24"/>
          <w:szCs w:val="24"/>
        </w:rPr>
        <w:t xml:space="preserve">Differenzierung 1. und 2. zusammen maximal 24 Punkte (auch wenn 37 denkbar sind) </w:t>
      </w:r>
    </w:p>
    <w:p>
      <w:pPr>
        <w:pStyle w:val="Normal"/>
        <w:jc w:val="both"/>
        <w:rPr>
          <w:b w:val="false"/>
          <w:bCs w:val="false"/>
          <w:sz w:val="24"/>
          <w:szCs w:val="24"/>
        </w:rPr>
      </w:pPr>
      <w:r>
        <w:rPr>
          <w:b w:val="false"/>
          <w:bCs w:val="false"/>
          <w:sz w:val="24"/>
          <w:szCs w:val="24"/>
        </w:rPr>
        <w:t xml:space="preserve">Gewichtung und Reflexion 3. mindestens 8 Punkte (hier wären auch 10 zu holen) </w:t>
      </w:r>
    </w:p>
    <w:p>
      <w:pPr>
        <w:pStyle w:val="Normal"/>
        <w:jc w:val="both"/>
        <w:rPr>
          <w:b w:val="false"/>
          <w:bCs w:val="false"/>
          <w:sz w:val="24"/>
          <w:szCs w:val="24"/>
        </w:rPr>
      </w:pPr>
      <w:r>
        <w:rPr>
          <w:b w:val="false"/>
          <w:bCs w:val="false"/>
          <w:sz w:val="24"/>
          <w:szCs w:val="24"/>
        </w:rPr>
        <w:t xml:space="preserve">also 32 Punkte zu bekommen mit: 24+8 oder 23+9 oder 22+10 </w:t>
      </w:r>
    </w:p>
    <w:p>
      <w:pPr>
        <w:pStyle w:val="Normal"/>
        <w:jc w:val="both"/>
        <w:rPr>
          <w:b w:val="false"/>
          <w:bCs w:val="false"/>
          <w:sz w:val="24"/>
          <w:szCs w:val="24"/>
        </w:rPr>
      </w:pPr>
      <w:r>
        <w:rPr>
          <w:b w:val="false"/>
          <w:bCs w:val="false"/>
          <w:sz w:val="24"/>
          <w:szCs w:val="24"/>
        </w:rPr>
      </w:r>
    </w:p>
    <w:sectPr>
      <w:type w:val="nextPage"/>
      <w:pgSz w:w="11906" w:h="16838"/>
      <w:pgMar w:left="1134" w:right="737" w:gutter="0" w:header="0" w:top="851" w:footer="0" w:bottom="567"/>
      <w:lnNumType w:countBy="5" w:restart="continuous" w:distance="28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OpenSymbol">
    <w:altName w:val="Arial Unicode MS"/>
    <w:charset w:val="00"/>
    <w:family w:val="roman"/>
    <w:pitch w:val="variable"/>
  </w:font>
  <w:font w:name="Wingdings">
    <w:charset w:val="00"/>
    <w:family w:val="roman"/>
    <w:pitch w:val="variable"/>
  </w:font>
  <w:font w:name="Symbol">
    <w:charset w:val="00"/>
    <w:family w:val="roman"/>
    <w:pitch w:val="variable"/>
  </w:font>
  <w:font w:name="Courier New">
    <w:charset w:val="00"/>
    <w:family w:val="roman"/>
    <w:pitch w:val="variable"/>
  </w:font>
  <w:font w:name="Liberation Sans">
    <w:altName w:val="Arial"/>
    <w:charset w:val="00"/>
    <w:family w:val="roman"/>
    <w:pitch w:val="variable"/>
  </w:font>
  <w:font w:name="Liberation Mono">
    <w:altName w:val="Courier New"/>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DejaVu Sans" w:asciiTheme="minorHAnsi" w:cstheme="minorBidi" w:eastAsiaTheme="minorHAnsi" w:hAnsiTheme="minorHAnsi"/>
        <w:sz w:val="22"/>
        <w:szCs w:val="22"/>
        <w:lang w:val="de-DE"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b29ed"/>
    <w:pPr>
      <w:widowControl/>
      <w:suppressLineNumbers/>
      <w:suppressAutoHyphens w:val="true"/>
      <w:bidi w:val="0"/>
      <w:spacing w:lineRule="auto" w:line="240" w:before="0" w:after="0"/>
      <w:jc w:val="left"/>
    </w:pPr>
    <w:rPr>
      <w:rFonts w:ascii="Times New Roman" w:hAnsi="Times New Roman" w:eastAsia="Times New Roman" w:cs="Times New Roman"/>
      <w:color w:val="auto"/>
      <w:kern w:val="0"/>
      <w:sz w:val="20"/>
      <w:szCs w:val="20"/>
      <w:lang w:val="de-DE" w:eastAsia="de-DE" w:bidi="ar-SA"/>
    </w:rPr>
  </w:style>
  <w:style w:type="paragraph" w:styleId="Heading1">
    <w:name w:val="Heading 1"/>
    <w:basedOn w:val="Berschrift"/>
    <w:next w:val="BodyText"/>
    <w:qFormat/>
    <w:pPr>
      <w:numPr>
        <w:ilvl w:val="0"/>
        <w:numId w:val="1"/>
      </w:numPr>
      <w:spacing w:before="240" w:after="120"/>
      <w:outlineLvl w:val="0"/>
    </w:pPr>
    <w:rPr>
      <w:b/>
      <w:bCs/>
      <w:sz w:val="36"/>
      <w:szCs w:val="36"/>
    </w:rPr>
  </w:style>
  <w:style w:type="paragraph" w:styleId="Heading2">
    <w:name w:val="Heading 2"/>
    <w:basedOn w:val="Berschrift"/>
    <w:next w:val="BodyText"/>
    <w:qFormat/>
    <w:pPr>
      <w:numPr>
        <w:ilvl w:val="1"/>
        <w:numId w:val="1"/>
      </w:numPr>
      <w:spacing w:before="200" w:after="120"/>
      <w:outlineLvl w:val="1"/>
    </w:pPr>
    <w:rPr>
      <w:b/>
      <w:bCs/>
      <w:sz w:val="32"/>
      <w:szCs w:val="32"/>
    </w:rPr>
  </w:style>
  <w:style w:type="paragraph" w:styleId="Heading3">
    <w:name w:val="Heading 3"/>
    <w:basedOn w:val="Berschrift"/>
    <w:next w:val="BodyText"/>
    <w:qFormat/>
    <w:pPr>
      <w:numPr>
        <w:ilvl w:val="2"/>
        <w:numId w:val="2"/>
      </w:numPr>
      <w:suppressLineNumbers w:val="0"/>
      <w:spacing w:before="140" w:after="120"/>
      <w:outlineLvl w:val="2"/>
    </w:pPr>
    <w:rPr>
      <w:b/>
      <w:bCs/>
      <w:sz w:val="28"/>
      <w:szCs w:val="28"/>
    </w:rPr>
  </w:style>
  <w:style w:type="paragraph" w:styleId="Heading4">
    <w:name w:val="Heading 4"/>
    <w:basedOn w:val="Berschrift"/>
    <w:next w:val="BodyText"/>
    <w:qFormat/>
    <w:pPr>
      <w:numPr>
        <w:ilvl w:val="3"/>
        <w:numId w:val="1"/>
      </w:numPr>
      <w:suppressLineNumbers w:val="0"/>
      <w:spacing w:before="120" w:after="120"/>
      <w:outlineLvl w:val="3"/>
    </w:pPr>
    <w:rPr>
      <w:b/>
      <w:bCs/>
      <w:i/>
      <w:iCs/>
      <w:sz w:val="26"/>
      <w:szCs w:val="26"/>
    </w:rPr>
  </w:style>
  <w:style w:type="character" w:styleId="DefaultParagraphFont" w:default="1">
    <w:name w:val="Default Paragraph Font"/>
    <w:uiPriority w:val="1"/>
    <w:semiHidden/>
    <w:unhideWhenUsed/>
    <w:qFormat/>
    <w:rPr/>
  </w:style>
  <w:style w:type="character" w:styleId="Linenumber1">
    <w:name w:val="line number1"/>
    <w:basedOn w:val="DefaultParagraphFont"/>
    <w:uiPriority w:val="99"/>
    <w:semiHidden/>
    <w:unhideWhenUsed/>
    <w:qFormat/>
    <w:rsid w:val="008b29ed"/>
    <w:rPr/>
  </w:style>
  <w:style w:type="character" w:styleId="LineNumber">
    <w:name w:val="Line Number"/>
    <w:rPr/>
  </w:style>
  <w:style w:type="character" w:styleId="Aufzhlungszeichen">
    <w:name w:val="Aufzählungszeichen"/>
    <w:qFormat/>
    <w:rPr>
      <w:rFonts w:ascii="OpenSymbol;Arial Unicode MS" w:hAnsi="OpenSymbol;Arial Unicode MS" w:eastAsia="OpenSymbol;Arial Unicode MS" w:cs="OpenSymbol;Arial Unicode MS"/>
    </w:rPr>
  </w:style>
  <w:style w:type="character" w:styleId="Strong">
    <w:name w:val="Strong"/>
    <w:qFormat/>
    <w:rPr>
      <w:b/>
      <w:bCs/>
    </w:rPr>
  </w:style>
  <w:style w:type="character" w:styleId="FuzeileZchn">
    <w:name w:val="Fußzeile Zchn"/>
    <w:basedOn w:val="Absatz-Standardschriftart"/>
    <w:qFormat/>
    <w:rPr/>
  </w:style>
  <w:style w:type="character" w:styleId="KopfzeileZchn">
    <w:name w:val="Kopfzeile Zchn"/>
    <w:basedOn w:val="Absatz-Standardschriftart"/>
    <w:qFormat/>
    <w:rPr/>
  </w:style>
  <w:style w:type="character" w:styleId="Emphasis">
    <w:name w:val="Emphasis"/>
    <w:qFormat/>
    <w:rPr>
      <w:i/>
      <w:iCs/>
    </w:rPr>
  </w:style>
  <w:style w:type="character" w:styleId="Jpfdse">
    <w:name w:val="jpfdse"/>
    <w:basedOn w:val="Absatz-Standardschriftart"/>
    <w:qFormat/>
    <w:rPr/>
  </w:style>
  <w:style w:type="character" w:styleId="Hgkelc">
    <w:name w:val="hgkelc"/>
    <w:basedOn w:val="Absatz-Standardschriftart"/>
    <w:qFormat/>
    <w:rPr/>
  </w:style>
  <w:style w:type="character" w:styleId="Absatz-Standardschriftart">
    <w:name w:val="Absatz-Standardschriftart"/>
    <w:qFormat/>
    <w:rPr/>
  </w:style>
  <w:style w:type="character" w:styleId="WW8Num48z0">
    <w:name w:val="WW8Num48z0"/>
    <w:qFormat/>
    <w:rPr/>
  </w:style>
  <w:style w:type="character" w:styleId="WW8Num47z0">
    <w:name w:val="WW8Num47z0"/>
    <w:qFormat/>
    <w:rPr>
      <w:rFonts w:ascii="Wingdings" w:hAnsi="Wingdings" w:cs="Wingdings"/>
    </w:rPr>
  </w:style>
  <w:style w:type="character" w:styleId="WW8Num46z0">
    <w:name w:val="WW8Num46z0"/>
    <w:qFormat/>
    <w:rPr/>
  </w:style>
  <w:style w:type="character" w:styleId="WW8Num45z0">
    <w:name w:val="WW8Num45z0"/>
    <w:qFormat/>
    <w:rPr/>
  </w:style>
  <w:style w:type="character" w:styleId="WW8Num44z0">
    <w:name w:val="WW8Num44z0"/>
    <w:qFormat/>
    <w:rPr/>
  </w:style>
  <w:style w:type="character" w:styleId="WW8Num43z3">
    <w:name w:val="WW8Num43z3"/>
    <w:qFormat/>
    <w:rPr>
      <w:rFonts w:ascii="Symbol" w:hAnsi="Symbol" w:cs="Symbol"/>
    </w:rPr>
  </w:style>
  <w:style w:type="character" w:styleId="WW8Num43z2">
    <w:name w:val="WW8Num43z2"/>
    <w:qFormat/>
    <w:rPr>
      <w:rFonts w:ascii="Wingdings" w:hAnsi="Wingdings" w:cs="Wingdings"/>
    </w:rPr>
  </w:style>
  <w:style w:type="character" w:styleId="WW8Num43z1">
    <w:name w:val="WW8Num43z1"/>
    <w:qFormat/>
    <w:rPr>
      <w:rFonts w:ascii="Courier New" w:hAnsi="Courier New" w:cs="Courier New"/>
    </w:rPr>
  </w:style>
  <w:style w:type="character" w:styleId="WW8Num43z0">
    <w:name w:val="WW8Num43z0"/>
    <w:qFormat/>
    <w:rPr>
      <w:rFonts w:ascii="Times New Roman" w:hAnsi="Times New Roman" w:eastAsia="Times New Roman" w:cs="Times New Roman"/>
    </w:rPr>
  </w:style>
  <w:style w:type="character" w:styleId="WW8Num42z0">
    <w:name w:val="WW8Num42z0"/>
    <w:qFormat/>
    <w:rPr/>
  </w:style>
  <w:style w:type="character" w:styleId="WW8Num41z0">
    <w:name w:val="WW8Num41z0"/>
    <w:qFormat/>
    <w:rPr/>
  </w:style>
  <w:style w:type="character" w:styleId="WW8Num40z0">
    <w:name w:val="WW8Num40z0"/>
    <w:qFormat/>
    <w:rPr/>
  </w:style>
  <w:style w:type="character" w:styleId="WW8Num39z0">
    <w:name w:val="WW8Num39z0"/>
    <w:qFormat/>
    <w:rPr>
      <w:rFonts w:ascii="Wingdings" w:hAnsi="Wingdings" w:cs="Wingdings"/>
    </w:rPr>
  </w:style>
  <w:style w:type="character" w:styleId="WW8Num38z0">
    <w:name w:val="WW8Num38z0"/>
    <w:qFormat/>
    <w:rPr>
      <w:rFonts w:ascii="Symbol" w:hAnsi="Symbol" w:cs="Symbol"/>
    </w:rPr>
  </w:style>
  <w:style w:type="character" w:styleId="WW8Num37z0">
    <w:name w:val="WW8Num37z0"/>
    <w:qFormat/>
    <w:rPr/>
  </w:style>
  <w:style w:type="character" w:styleId="WW8Num36z0">
    <w:name w:val="WW8Num36z0"/>
    <w:qFormat/>
    <w:rPr/>
  </w:style>
  <w:style w:type="character" w:styleId="WW8Num35z0">
    <w:name w:val="WW8Num35z0"/>
    <w:qFormat/>
    <w:rPr/>
  </w:style>
  <w:style w:type="character" w:styleId="WW8Num34z0">
    <w:name w:val="WW8Num34z0"/>
    <w:qFormat/>
    <w:rPr/>
  </w:style>
  <w:style w:type="character" w:styleId="WW8Num33z0">
    <w:name w:val="WW8Num33z0"/>
    <w:qFormat/>
    <w:rPr/>
  </w:style>
  <w:style w:type="character" w:styleId="WW8Num32z0">
    <w:name w:val="WW8Num32z0"/>
    <w:qFormat/>
    <w:rPr/>
  </w:style>
  <w:style w:type="character" w:styleId="WW8Num31z0">
    <w:name w:val="WW8Num31z0"/>
    <w:qFormat/>
    <w:rPr/>
  </w:style>
  <w:style w:type="character" w:styleId="WW8Num30z0">
    <w:name w:val="WW8Num30z0"/>
    <w:qFormat/>
    <w:rPr/>
  </w:style>
  <w:style w:type="character" w:styleId="WW8Num29z0">
    <w:name w:val="WW8Num29z0"/>
    <w:qFormat/>
    <w:rPr/>
  </w:style>
  <w:style w:type="character" w:styleId="WW8Num22z3">
    <w:name w:val="WW8Num22z3"/>
    <w:qFormat/>
    <w:rPr>
      <w:rFonts w:ascii="Symbol" w:hAnsi="Symbol" w:cs="Symbol"/>
    </w:rPr>
  </w:style>
  <w:style w:type="character" w:styleId="WW8Num22z2">
    <w:name w:val="WW8Num22z2"/>
    <w:qFormat/>
    <w:rPr>
      <w:rFonts w:ascii="Wingdings" w:hAnsi="Wingdings" w:cs="Wingdings"/>
    </w:rPr>
  </w:style>
  <w:style w:type="character" w:styleId="WW8Num22z1">
    <w:name w:val="WW8Num22z1"/>
    <w:qFormat/>
    <w:rPr>
      <w:rFonts w:ascii="Courier New" w:hAnsi="Courier New" w:cs="Courier New"/>
    </w:rPr>
  </w:style>
  <w:style w:type="character" w:styleId="WW8Num18z3">
    <w:name w:val="WW8Num18z3"/>
    <w:qFormat/>
    <w:rPr>
      <w:rFonts w:ascii="Symbol" w:hAnsi="Symbol" w:cs="Symbol"/>
    </w:rPr>
  </w:style>
  <w:style w:type="character" w:styleId="WW8Num18z2">
    <w:name w:val="WW8Num18z2"/>
    <w:qFormat/>
    <w:rPr>
      <w:rFonts w:ascii="Wingdings" w:hAnsi="Wingdings" w:cs="Wingdings"/>
    </w:rPr>
  </w:style>
  <w:style w:type="character" w:styleId="WW8Num18z1">
    <w:name w:val="WW8Num18z1"/>
    <w:qFormat/>
    <w:rPr>
      <w:rFonts w:ascii="Courier New" w:hAnsi="Courier New" w:cs="Courier New"/>
    </w:rPr>
  </w:style>
  <w:style w:type="character" w:styleId="WW8Num11z1">
    <w:name w:val="WW8Num11z1"/>
    <w:qFormat/>
    <w:rPr/>
  </w:style>
  <w:style w:type="character" w:styleId="WW8Num1z0">
    <w:name w:val="WW8Num1z0"/>
    <w:qFormat/>
    <w:rPr/>
  </w:style>
  <w:style w:type="character" w:styleId="WW8Num10z1">
    <w:name w:val="WW8Num10z1"/>
    <w:qFormat/>
    <w:rPr/>
  </w:style>
  <w:style w:type="character" w:styleId="WW8Num28z0">
    <w:name w:val="WW8Num28z0"/>
    <w:qFormat/>
    <w:rPr>
      <w:rFonts w:ascii="Symbol" w:hAnsi="Symbol" w:cs="OpenSymbol;Arial Unicode MS"/>
    </w:rPr>
  </w:style>
  <w:style w:type="character" w:styleId="WW8Num9z1">
    <w:name w:val="WW8Num9z1"/>
    <w:qFormat/>
    <w:rPr/>
  </w:style>
  <w:style w:type="character" w:styleId="WW8Num27z0">
    <w:name w:val="WW8Num27z0"/>
    <w:qFormat/>
    <w:rPr>
      <w:rFonts w:ascii="Symbol" w:hAnsi="Symbol" w:cs="OpenSymbol;Arial Unicode MS"/>
    </w:rPr>
  </w:style>
  <w:style w:type="character" w:styleId="WW8Num26z0">
    <w:name w:val="WW8Num26z0"/>
    <w:qFormat/>
    <w:rPr>
      <w:rFonts w:ascii="Symbol" w:hAnsi="Symbol" w:cs="OpenSymbol;Arial Unicode MS"/>
    </w:rPr>
  </w:style>
  <w:style w:type="character" w:styleId="WW8Num25z0">
    <w:name w:val="WW8Num25z0"/>
    <w:qFormat/>
    <w:rPr>
      <w:rFonts w:ascii="Symbol" w:hAnsi="Symbol" w:cs="OpenSymbol;Arial Unicode MS"/>
    </w:rPr>
  </w:style>
  <w:style w:type="character" w:styleId="WW8Num24z0">
    <w:name w:val="WW8Num24z0"/>
    <w:qFormat/>
    <w:rPr>
      <w:rFonts w:ascii="Symbol" w:hAnsi="Symbol" w:cs="OpenSymbol;Arial Unicode MS"/>
    </w:rPr>
  </w:style>
  <w:style w:type="character" w:styleId="WW8Num23z0">
    <w:name w:val="WW8Num23z0"/>
    <w:qFormat/>
    <w:rPr>
      <w:rFonts w:ascii="Symbol" w:hAnsi="Symbol" w:cs="OpenSymbol;Arial Unicode MS"/>
    </w:rPr>
  </w:style>
  <w:style w:type="character" w:styleId="WW8Num22z0">
    <w:name w:val="WW8Num22z0"/>
    <w:qFormat/>
    <w:rPr>
      <w:rFonts w:ascii="Symbol" w:hAnsi="Symbol" w:cs="OpenSymbol;Arial Unicode MS"/>
    </w:rPr>
  </w:style>
  <w:style w:type="character" w:styleId="WW8Num21z0">
    <w:name w:val="WW8Num21z0"/>
    <w:qFormat/>
    <w:rPr>
      <w:rFonts w:ascii="Symbol" w:hAnsi="Symbol" w:cs="OpenSymbol;Arial Unicode MS"/>
    </w:rPr>
  </w:style>
  <w:style w:type="character" w:styleId="WW8Num20z0">
    <w:name w:val="WW8Num20z0"/>
    <w:qFormat/>
    <w:rPr>
      <w:rFonts w:ascii="Symbol" w:hAnsi="Symbol" w:cs="OpenSymbol;Arial Unicode MS"/>
    </w:rPr>
  </w:style>
  <w:style w:type="character" w:styleId="WW8Num19z0">
    <w:name w:val="WW8Num19z0"/>
    <w:qFormat/>
    <w:rPr>
      <w:rFonts w:ascii="Wingdings" w:hAnsi="Wingdings" w:cs="Wingdings"/>
    </w:rPr>
  </w:style>
  <w:style w:type="character" w:styleId="WW8Num18z0">
    <w:name w:val="WW8Num18z0"/>
    <w:qFormat/>
    <w:rPr/>
  </w:style>
  <w:style w:type="character" w:styleId="WW8Num17z0">
    <w:name w:val="WW8Num17z0"/>
    <w:qFormat/>
    <w:rPr/>
  </w:style>
  <w:style w:type="character" w:styleId="WW8Num16z0">
    <w:name w:val="WW8Num16z0"/>
    <w:qFormat/>
    <w:rPr/>
  </w:style>
  <w:style w:type="character" w:styleId="WW8Num15z0">
    <w:name w:val="WW8Num15z0"/>
    <w:qFormat/>
    <w:rPr>
      <w:rFonts w:ascii="Wingdings" w:hAnsi="Wingdings" w:cs="Wingdings"/>
    </w:rPr>
  </w:style>
  <w:style w:type="character" w:styleId="WW8Num14z0">
    <w:name w:val="WW8Num14z0"/>
    <w:qFormat/>
    <w:rPr/>
  </w:style>
  <w:style w:type="character" w:styleId="WW8Num13z0">
    <w:name w:val="WW8Num13z0"/>
    <w:qFormat/>
    <w:rPr/>
  </w:style>
  <w:style w:type="character" w:styleId="WW8Num12z0">
    <w:name w:val="WW8Num12z0"/>
    <w:qFormat/>
    <w:rPr/>
  </w:style>
  <w:style w:type="character" w:styleId="WW8Num11z0">
    <w:name w:val="WW8Num11z0"/>
    <w:qFormat/>
    <w:rPr/>
  </w:style>
  <w:style w:type="character" w:styleId="WW8Num10z0">
    <w:name w:val="WW8Num10z0"/>
    <w:qFormat/>
    <w:rPr/>
  </w:style>
  <w:style w:type="character" w:styleId="WW8Num9z0">
    <w:name w:val="WW8Num9z0"/>
    <w:qFormat/>
    <w:rPr/>
  </w:style>
  <w:style w:type="character" w:styleId="WW8Num8z1">
    <w:name w:val="WW8Num8z1"/>
    <w:qFormat/>
    <w:rPr/>
  </w:style>
  <w:style w:type="character" w:styleId="WW8Num8z0">
    <w:name w:val="WW8Num8z0"/>
    <w:qFormat/>
    <w:rPr>
      <w:b/>
    </w:rPr>
  </w:style>
  <w:style w:type="character" w:styleId="WW8Num7z0">
    <w:name w:val="WW8Num7z0"/>
    <w:qFormat/>
    <w:rPr/>
  </w:style>
  <w:style w:type="character" w:styleId="WW8Num6z0">
    <w:name w:val="WW8Num6z0"/>
    <w:qFormat/>
    <w:rPr/>
  </w:style>
  <w:style w:type="character" w:styleId="WW8Num5z0">
    <w:name w:val="WW8Num5z0"/>
    <w:qFormat/>
    <w:rPr/>
  </w:style>
  <w:style w:type="character" w:styleId="WW8Num4z0">
    <w:name w:val="WW8Num4z0"/>
    <w:qFormat/>
    <w:rPr/>
  </w:style>
  <w:style w:type="character" w:styleId="WW8Num3z0">
    <w:name w:val="WW8Num3z0"/>
    <w:qFormat/>
    <w:rPr/>
  </w:style>
  <w:style w:type="character" w:styleId="WW8Num2z0">
    <w:name w:val="WW8Num2z0"/>
    <w:qFormat/>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Kopf-undFuzeile">
    <w:name w:val="Kopf- und Fußzeile"/>
    <w:basedOn w:val="Normal"/>
    <w:qFormat/>
    <w:pPr>
      <w:suppressLineNumbers/>
      <w:tabs>
        <w:tab w:val="clear" w:pos="708"/>
        <w:tab w:val="center" w:pos="5017" w:leader="none"/>
        <w:tab w:val="right" w:pos="10035" w:leader="none"/>
      </w:tabs>
    </w:pPr>
    <w:rPr/>
  </w:style>
  <w:style w:type="paragraph" w:styleId="Footer">
    <w:name w:val="Footer"/>
    <w:basedOn w:val="Kopf-undFuzeile"/>
    <w:pPr>
      <w:suppressLineNumbers/>
    </w:pPr>
    <w:rPr/>
  </w:style>
  <w:style w:type="paragraph" w:styleId="Header">
    <w:name w:val="Header"/>
    <w:basedOn w:val="Kopf-undFuzeile"/>
    <w:pPr>
      <w:suppressLineNumbers/>
    </w:pPr>
    <w:rPr/>
  </w:style>
  <w:style w:type="paragraph" w:styleId="VorformatierterText">
    <w:name w:val="Vorformatierter Text"/>
    <w:basedOn w:val="Normal"/>
    <w:qFormat/>
    <w:pPr>
      <w:suppressLineNumbers w:val="0"/>
      <w:spacing w:before="0" w:after="0"/>
    </w:pPr>
    <w:rPr>
      <w:rFonts w:ascii="Liberation Mono" w:hAnsi="Liberation Mono" w:eastAsia="Liberation Mono" w:cs="Liberation Mono"/>
      <w:sz w:val="20"/>
      <w:szCs w:val="20"/>
    </w:rPr>
  </w:style>
  <w:style w:type="paragraph" w:styleId="Standard">
    <w:name w:val="standard"/>
    <w:basedOn w:val="BodyText"/>
    <w:qFormat/>
    <w:pPr>
      <w:jc w:val="both"/>
    </w:pPr>
    <w:rPr>
      <w:i/>
    </w:rPr>
  </w:style>
  <w:style w:type="paragraph" w:styleId="HorizontaleLinie">
    <w:name w:val="Horizontale Linie"/>
    <w:basedOn w:val="Normal"/>
    <w:next w:val="BodyText"/>
    <w:qFormat/>
    <w:pPr>
      <w:suppressLineNumbers/>
      <w:pBdr>
        <w:bottom w:val="double" w:sz="2" w:space="0" w:color="808080"/>
      </w:pBdr>
      <w:spacing w:before="0" w:after="283"/>
    </w:pPr>
    <w:rPr>
      <w:sz w:val="12"/>
      <w:szCs w:val="12"/>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paragraph" w:styleId="Textkrper3">
    <w:name w:val="Textkörper 3"/>
    <w:basedOn w:val="Normal"/>
    <w:qFormat/>
    <w:pPr>
      <w:jc w:val="both"/>
    </w:pPr>
    <w:rPr>
      <w:b/>
    </w:rPr>
  </w:style>
  <w:style w:type="paragraph" w:styleId="Textkrper2">
    <w:name w:val="Textkörper 2"/>
    <w:basedOn w:val="Normal"/>
    <w:qFormat/>
    <w:pPr>
      <w:jc w:val="both"/>
    </w:pPr>
    <w:rPr/>
  </w:style>
  <w:style w:type="paragraph" w:styleId="Caption1111111111111111111111111111">
    <w:name w:val="Caption1111111111111111111111111111"/>
    <w:basedOn w:val="Normal"/>
    <w:qFormat/>
    <w:pPr>
      <w:suppressLineNumbers/>
      <w:spacing w:before="120" w:after="120"/>
    </w:pPr>
    <w:rPr>
      <w:rFonts w:cs="Lucida Sans"/>
      <w:i/>
      <w:iCs/>
      <w:sz w:val="24"/>
      <w:szCs w:val="24"/>
    </w:rPr>
  </w:style>
  <w:style w:type="paragraph" w:styleId="Caption111111111111111111111111111">
    <w:name w:val="Caption111111111111111111111111111"/>
    <w:basedOn w:val="Normal"/>
    <w:qFormat/>
    <w:pPr>
      <w:suppressLineNumbers/>
      <w:spacing w:before="120" w:after="120"/>
    </w:pPr>
    <w:rPr>
      <w:rFonts w:cs="Lucida Sans"/>
      <w:i/>
      <w:iCs/>
      <w:sz w:val="24"/>
      <w:szCs w:val="24"/>
    </w:rPr>
  </w:style>
  <w:style w:type="paragraph" w:styleId="Caption11111111111111111111111111">
    <w:name w:val="Caption11111111111111111111111111"/>
    <w:basedOn w:val="Normal"/>
    <w:qFormat/>
    <w:pPr>
      <w:suppressLineNumbers/>
      <w:spacing w:before="120" w:after="120"/>
    </w:pPr>
    <w:rPr>
      <w:rFonts w:cs="Lucida Sans"/>
      <w:i/>
      <w:iCs/>
      <w:sz w:val="24"/>
      <w:szCs w:val="24"/>
    </w:rPr>
  </w:style>
  <w:style w:type="paragraph" w:styleId="Caption1111111111111111111111111">
    <w:name w:val="Caption1111111111111111111111111"/>
    <w:basedOn w:val="Normal"/>
    <w:qFormat/>
    <w:pPr>
      <w:suppressLineNumbers/>
      <w:spacing w:before="120" w:after="120"/>
    </w:pPr>
    <w:rPr>
      <w:rFonts w:cs="Lucida Sans"/>
      <w:i/>
      <w:iCs/>
      <w:sz w:val="24"/>
      <w:szCs w:val="24"/>
    </w:rPr>
  </w:style>
  <w:style w:type="paragraph" w:styleId="Caption111111111111111111111111">
    <w:name w:val="Caption111111111111111111111111"/>
    <w:basedOn w:val="Normal"/>
    <w:qFormat/>
    <w:pPr>
      <w:suppressLineNumbers/>
      <w:spacing w:before="120" w:after="120"/>
    </w:pPr>
    <w:rPr>
      <w:rFonts w:cs="Lucida Sans"/>
      <w:i/>
      <w:iCs/>
      <w:sz w:val="24"/>
      <w:szCs w:val="24"/>
    </w:rPr>
  </w:style>
  <w:style w:type="paragraph" w:styleId="Caption11111111111111111111111">
    <w:name w:val="Caption11111111111111111111111"/>
    <w:basedOn w:val="Normal"/>
    <w:qFormat/>
    <w:pPr>
      <w:suppressLineNumbers/>
      <w:spacing w:before="120" w:after="120"/>
    </w:pPr>
    <w:rPr>
      <w:rFonts w:cs="Lucida Sans"/>
      <w:i/>
      <w:iCs/>
      <w:sz w:val="24"/>
      <w:szCs w:val="24"/>
    </w:rPr>
  </w:style>
  <w:style w:type="paragraph" w:styleId="Caption1111111111111111111111">
    <w:name w:val="Caption1111111111111111111111"/>
    <w:basedOn w:val="Normal"/>
    <w:qFormat/>
    <w:pPr>
      <w:suppressLineNumbers/>
      <w:spacing w:before="120" w:after="120"/>
    </w:pPr>
    <w:rPr>
      <w:rFonts w:cs="Lucida Sans"/>
      <w:i/>
      <w:iCs/>
      <w:sz w:val="24"/>
      <w:szCs w:val="24"/>
    </w:rPr>
  </w:style>
  <w:style w:type="paragraph" w:styleId="Caption111111111111111111111">
    <w:name w:val="Caption111111111111111111111"/>
    <w:basedOn w:val="Normal"/>
    <w:qFormat/>
    <w:pPr>
      <w:suppressLineNumbers/>
      <w:spacing w:before="120" w:after="120"/>
    </w:pPr>
    <w:rPr>
      <w:rFonts w:cs="Lucida Sans"/>
      <w:i/>
      <w:iCs/>
      <w:sz w:val="24"/>
      <w:szCs w:val="24"/>
    </w:rPr>
  </w:style>
  <w:style w:type="paragraph" w:styleId="Caption11111111111111111111">
    <w:name w:val="Caption11111111111111111111"/>
    <w:basedOn w:val="Normal"/>
    <w:qFormat/>
    <w:pPr>
      <w:suppressLineNumbers/>
      <w:spacing w:before="120" w:after="120"/>
    </w:pPr>
    <w:rPr>
      <w:rFonts w:cs="Lucida Sans"/>
      <w:i/>
      <w:iCs/>
      <w:sz w:val="24"/>
      <w:szCs w:val="24"/>
    </w:rPr>
  </w:style>
  <w:style w:type="paragraph" w:styleId="Caption1111111111111111111">
    <w:name w:val="Caption1111111111111111111"/>
    <w:basedOn w:val="Normal"/>
    <w:qFormat/>
    <w:pPr>
      <w:suppressLineNumbers/>
      <w:spacing w:before="120" w:after="120"/>
    </w:pPr>
    <w:rPr>
      <w:rFonts w:cs="Lucida Sans"/>
      <w:i/>
      <w:iCs/>
      <w:sz w:val="24"/>
      <w:szCs w:val="24"/>
    </w:rPr>
  </w:style>
  <w:style w:type="paragraph" w:styleId="Caption111111111111111111">
    <w:name w:val="Caption111111111111111111"/>
    <w:basedOn w:val="Normal"/>
    <w:qFormat/>
    <w:pPr>
      <w:suppressLineNumbers/>
      <w:spacing w:before="120" w:after="120"/>
    </w:pPr>
    <w:rPr>
      <w:rFonts w:cs="Lucida Sans"/>
      <w:i/>
      <w:iCs/>
      <w:sz w:val="24"/>
      <w:szCs w:val="24"/>
    </w:rPr>
  </w:style>
  <w:style w:type="paragraph" w:styleId="Caption11111111111111111">
    <w:name w:val="Caption11111111111111111"/>
    <w:basedOn w:val="Normal"/>
    <w:qFormat/>
    <w:pPr>
      <w:suppressLineNumbers/>
      <w:spacing w:before="120" w:after="120"/>
    </w:pPr>
    <w:rPr>
      <w:rFonts w:cs="Lucida Sans"/>
      <w:i/>
      <w:iCs/>
      <w:sz w:val="24"/>
      <w:szCs w:val="24"/>
    </w:rPr>
  </w:style>
  <w:style w:type="paragraph" w:styleId="Caption1111111111111111">
    <w:name w:val="Caption1111111111111111"/>
    <w:basedOn w:val="Normal"/>
    <w:qFormat/>
    <w:pPr>
      <w:suppressLineNumbers/>
      <w:spacing w:before="120" w:after="120"/>
    </w:pPr>
    <w:rPr>
      <w:rFonts w:cs="Lucida Sans"/>
      <w:i/>
      <w:iCs/>
      <w:sz w:val="24"/>
      <w:szCs w:val="24"/>
    </w:rPr>
  </w:style>
  <w:style w:type="paragraph" w:styleId="Caption111111111111111">
    <w:name w:val="Caption111111111111111"/>
    <w:basedOn w:val="Normal"/>
    <w:qFormat/>
    <w:pPr>
      <w:suppressLineNumbers/>
      <w:spacing w:before="120" w:after="120"/>
    </w:pPr>
    <w:rPr>
      <w:rFonts w:cs="Lucida Sans"/>
      <w:i/>
      <w:iCs/>
      <w:sz w:val="24"/>
      <w:szCs w:val="24"/>
    </w:rPr>
  </w:style>
  <w:style w:type="paragraph" w:styleId="Caption11111111111111">
    <w:name w:val="Caption11111111111111"/>
    <w:basedOn w:val="Normal"/>
    <w:qFormat/>
    <w:pPr>
      <w:suppressLineNumbers/>
      <w:spacing w:before="120" w:after="120"/>
    </w:pPr>
    <w:rPr>
      <w:rFonts w:cs="Lucida Sans"/>
      <w:i/>
      <w:iCs/>
      <w:sz w:val="24"/>
      <w:szCs w:val="24"/>
    </w:rPr>
  </w:style>
  <w:style w:type="paragraph" w:styleId="Caption1111111111111">
    <w:name w:val="Caption1111111111111"/>
    <w:basedOn w:val="Normal"/>
    <w:qFormat/>
    <w:pPr>
      <w:suppressLineNumbers/>
      <w:spacing w:before="120" w:after="120"/>
    </w:pPr>
    <w:rPr>
      <w:rFonts w:cs="Lucida Sans"/>
      <w:i/>
      <w:iCs/>
      <w:sz w:val="24"/>
      <w:szCs w:val="24"/>
    </w:rPr>
  </w:style>
  <w:style w:type="paragraph" w:styleId="Caption111111111111">
    <w:name w:val="Caption111111111111"/>
    <w:basedOn w:val="Normal"/>
    <w:qFormat/>
    <w:pPr>
      <w:suppressLineNumbers/>
      <w:spacing w:before="120" w:after="120"/>
    </w:pPr>
    <w:rPr>
      <w:rFonts w:cs="Lucida Sans"/>
      <w:i/>
      <w:iCs/>
      <w:sz w:val="24"/>
      <w:szCs w:val="24"/>
    </w:rPr>
  </w:style>
  <w:style w:type="paragraph" w:styleId="Caption11111111111">
    <w:name w:val="Caption11111111111"/>
    <w:basedOn w:val="Normal"/>
    <w:qFormat/>
    <w:pPr>
      <w:suppressLineNumbers/>
      <w:spacing w:before="120" w:after="120"/>
    </w:pPr>
    <w:rPr>
      <w:rFonts w:cs="Lucida Sans"/>
      <w:i/>
      <w:iCs/>
      <w:sz w:val="24"/>
      <w:szCs w:val="24"/>
    </w:rPr>
  </w:style>
  <w:style w:type="paragraph" w:styleId="Caption1111111111">
    <w:name w:val="Caption1111111111"/>
    <w:basedOn w:val="Normal"/>
    <w:qFormat/>
    <w:pPr>
      <w:suppressLineNumbers/>
      <w:spacing w:before="120" w:after="120"/>
    </w:pPr>
    <w:rPr>
      <w:rFonts w:cs="Lucida Sans"/>
      <w:i/>
      <w:iCs/>
      <w:sz w:val="24"/>
      <w:szCs w:val="24"/>
    </w:rPr>
  </w:style>
  <w:style w:type="paragraph" w:styleId="Caption111111111">
    <w:name w:val="Caption111111111"/>
    <w:basedOn w:val="Normal"/>
    <w:qFormat/>
    <w:pPr>
      <w:suppressLineNumbers/>
      <w:spacing w:before="120" w:after="120"/>
    </w:pPr>
    <w:rPr>
      <w:rFonts w:cs="Lucida Sans"/>
      <w:i/>
      <w:iCs/>
      <w:sz w:val="24"/>
      <w:szCs w:val="24"/>
    </w:rPr>
  </w:style>
  <w:style w:type="paragraph" w:styleId="Caption11111111">
    <w:name w:val="Caption11111111"/>
    <w:basedOn w:val="Normal"/>
    <w:qFormat/>
    <w:pPr>
      <w:suppressLineNumbers/>
      <w:spacing w:before="120" w:after="120"/>
    </w:pPr>
    <w:rPr>
      <w:rFonts w:cs="Lucida Sans"/>
      <w:i/>
      <w:iCs/>
      <w:sz w:val="24"/>
      <w:szCs w:val="24"/>
    </w:rPr>
  </w:style>
  <w:style w:type="paragraph" w:styleId="Caption1111111">
    <w:name w:val="Caption1111111"/>
    <w:basedOn w:val="Normal"/>
    <w:qFormat/>
    <w:pPr>
      <w:suppressLineNumbers/>
      <w:spacing w:before="120" w:after="120"/>
    </w:pPr>
    <w:rPr>
      <w:rFonts w:cs="Lucida Sans"/>
      <w:i/>
      <w:iCs/>
      <w:sz w:val="24"/>
      <w:szCs w:val="24"/>
    </w:rPr>
  </w:style>
  <w:style w:type="paragraph" w:styleId="Caption111111">
    <w:name w:val="Caption111111"/>
    <w:basedOn w:val="Normal"/>
    <w:qFormat/>
    <w:pPr>
      <w:suppressLineNumbers/>
      <w:spacing w:before="120" w:after="120"/>
    </w:pPr>
    <w:rPr>
      <w:rFonts w:cs="Lucida Sans"/>
      <w:i/>
      <w:iCs/>
      <w:sz w:val="24"/>
      <w:szCs w:val="24"/>
    </w:rPr>
  </w:style>
  <w:style w:type="paragraph" w:styleId="Caption11111">
    <w:name w:val="Caption11111"/>
    <w:basedOn w:val="Normal"/>
    <w:qFormat/>
    <w:pPr>
      <w:suppressLineNumbers/>
      <w:spacing w:before="120" w:after="120"/>
    </w:pPr>
    <w:rPr>
      <w:rFonts w:cs="Lucida Sans"/>
      <w:i/>
      <w:iCs/>
      <w:sz w:val="24"/>
      <w:szCs w:val="24"/>
    </w:rPr>
  </w:style>
  <w:style w:type="paragraph" w:styleId="Caption1111">
    <w:name w:val="Caption1111"/>
    <w:basedOn w:val="Normal"/>
    <w:qFormat/>
    <w:pPr>
      <w:suppressLineNumbers/>
      <w:spacing w:before="120" w:after="120"/>
    </w:pPr>
    <w:rPr>
      <w:rFonts w:cs="Lucida Sans"/>
      <w:i/>
      <w:iCs/>
      <w:sz w:val="24"/>
      <w:szCs w:val="24"/>
    </w:rPr>
  </w:style>
  <w:style w:type="paragraph" w:styleId="Caption111">
    <w:name w:val="Caption111"/>
    <w:basedOn w:val="Normal"/>
    <w:qFormat/>
    <w:pPr>
      <w:suppressLineNumbers/>
      <w:spacing w:before="120" w:after="120"/>
    </w:pPr>
    <w:rPr>
      <w:rFonts w:cs="Lucida Sans"/>
      <w:i/>
      <w:iCs/>
      <w:sz w:val="24"/>
      <w:szCs w:val="24"/>
    </w:rPr>
  </w:style>
  <w:style w:type="paragraph" w:styleId="Caption11">
    <w:name w:val="Caption11"/>
    <w:basedOn w:val="Normal"/>
    <w:qFormat/>
    <w:pPr>
      <w:suppressLineNumbers/>
      <w:spacing w:before="120" w:after="120"/>
    </w:pPr>
    <w:rPr>
      <w:rFonts w:cs="Lucida Sans"/>
      <w:i/>
      <w:iCs/>
      <w:sz w:val="24"/>
      <w:szCs w:val="24"/>
    </w:rPr>
  </w:style>
  <w:style w:type="paragraph" w:styleId="Caption1">
    <w:name w:val="Caption1"/>
    <w:basedOn w:val="Normal"/>
    <w:qFormat/>
    <w:pPr>
      <w:suppressLineNumbers/>
      <w:spacing w:before="120" w:after="120"/>
    </w:pPr>
    <w:rPr>
      <w:rFonts w:cs="Lucida Sans"/>
      <w:i/>
      <w:iCs/>
      <w:sz w:val="24"/>
      <w:szCs w:val="24"/>
    </w:rPr>
  </w:style>
  <w:style w:type="paragraph" w:styleId="Caption2">
    <w:name w:val="Caption2"/>
    <w:basedOn w:val="Normal"/>
    <w:qFormat/>
    <w:pPr>
      <w:suppressLineNumbers/>
      <w:spacing w:before="120" w:after="120"/>
    </w:pPr>
    <w:rPr>
      <w:rFonts w:cs="Lucida Sans"/>
      <w:i/>
      <w:iCs/>
      <w:sz w:val="24"/>
      <w:szCs w:val="24"/>
    </w:rPr>
  </w:style>
  <w:style w:type="numbering" w:styleId="NoList" w:default="1">
    <w:name w:val="No List"/>
    <w:uiPriority w:val="99"/>
    <w:semiHidden/>
    <w:unhideWhenUsed/>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8">
    <w:name w:val="WW8Num28"/>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226</TotalTime>
  <Application>LibreOffice/24.2.3.2$Windows_X86_64 LibreOffice_project/433d9c2ded56988e8a90e6b2e771ee4e6a5ab2ba</Application>
  <AppVersion>15.0000</AppVersion>
  <Pages>4</Pages>
  <Words>902</Words>
  <Characters>5519</Characters>
  <CharactersWithSpaces>6577</CharactersWithSpaces>
  <Paragraphs>102</Paragraphs>
  <Company>Land Schleswig-Holstein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2025-05-05T12:33:00Z</dcterms:created>
  <dc:creator>Groh, Dr. Andreas (IQSH)</dc:creator>
  <dc:description/>
  <dc:language>de-DE</dc:language>
  <cp:lastModifiedBy/>
  <cp:lastPrinted>2026-01-07T16:05:34Z</cp:lastPrinted>
  <dcterms:modified xsi:type="dcterms:W3CDTF">2026-03-08T18:16:51Z</dcterms:modified>
  <cp:revision>41</cp:revision>
  <dc:subject/>
  <dc:title/>
</cp:coreProperties>
</file>

<file path=docProps/custom.xml><?xml version="1.0" encoding="utf-8"?>
<Properties xmlns="http://schemas.openxmlformats.org/officeDocument/2006/custom-properties" xmlns:vt="http://schemas.openxmlformats.org/officeDocument/2006/docPropsVTypes"/>
</file>